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771BE" w14:textId="77777777" w:rsidR="00F17269" w:rsidRPr="00F17269" w:rsidRDefault="002631F6" w:rsidP="007576AD">
      <w:pPr>
        <w:jc w:val="center"/>
        <w:rPr>
          <w:rFonts w:asciiTheme="minorHAnsi" w:eastAsia="SimSun" w:hAnsiTheme="minorHAnsi"/>
          <w:b/>
          <w:sz w:val="40"/>
          <w:szCs w:val="40"/>
          <w:lang w:eastAsia="zh-CN"/>
        </w:rPr>
      </w:pPr>
      <w:r>
        <w:rPr>
          <w:rFonts w:asciiTheme="minorHAnsi" w:eastAsia="SimSun" w:hAnsiTheme="minorHAnsi"/>
          <w:b/>
          <w:sz w:val="40"/>
          <w:szCs w:val="40"/>
          <w:lang w:eastAsia="zh-CN"/>
        </w:rPr>
        <w:t>Quaid-e-</w:t>
      </w:r>
      <w:r w:rsidR="00F17269" w:rsidRPr="00F17269">
        <w:rPr>
          <w:rFonts w:asciiTheme="minorHAnsi" w:eastAsia="SimSun" w:hAnsiTheme="minorHAnsi"/>
          <w:b/>
          <w:sz w:val="40"/>
          <w:szCs w:val="40"/>
          <w:lang w:eastAsia="zh-CN"/>
        </w:rPr>
        <w:t>Azam Solar Power (Pvt</w:t>
      </w:r>
      <w:r>
        <w:rPr>
          <w:rFonts w:asciiTheme="minorHAnsi" w:eastAsia="SimSun" w:hAnsiTheme="minorHAnsi"/>
          <w:b/>
          <w:sz w:val="40"/>
          <w:szCs w:val="40"/>
          <w:lang w:eastAsia="zh-CN"/>
        </w:rPr>
        <w:t>.</w:t>
      </w:r>
      <w:r w:rsidR="00F17269" w:rsidRPr="00F17269">
        <w:rPr>
          <w:rFonts w:asciiTheme="minorHAnsi" w:eastAsia="SimSun" w:hAnsiTheme="minorHAnsi"/>
          <w:b/>
          <w:sz w:val="40"/>
          <w:szCs w:val="40"/>
          <w:lang w:eastAsia="zh-CN"/>
        </w:rPr>
        <w:t>) Ltd</w:t>
      </w:r>
    </w:p>
    <w:p w14:paraId="170F24E3" w14:textId="529378DC" w:rsidR="006A266D" w:rsidRPr="006A266D" w:rsidRDefault="006A266D" w:rsidP="006A266D">
      <w:pPr>
        <w:jc w:val="center"/>
        <w:rPr>
          <w:rFonts w:asciiTheme="minorHAnsi" w:eastAsia="SimSun" w:hAnsiTheme="minorHAnsi"/>
          <w:b/>
          <w:sz w:val="24"/>
          <w:szCs w:val="24"/>
          <w:lang w:eastAsia="zh-CN"/>
        </w:rPr>
      </w:pPr>
      <w:r>
        <w:rPr>
          <w:rFonts w:asciiTheme="minorHAnsi" w:eastAsia="SimSun" w:hAnsiTheme="minorHAnsi"/>
          <w:b/>
          <w:sz w:val="30"/>
          <w:szCs w:val="30"/>
          <w:lang w:eastAsia="zh-CN"/>
        </w:rPr>
        <w:t>APPOINTMENT OF TAX CONSULTANCY FIRM</w:t>
      </w:r>
    </w:p>
    <w:p w14:paraId="34D5FCA1" w14:textId="77777777" w:rsidR="007576AD" w:rsidRPr="004239A6" w:rsidRDefault="007576AD" w:rsidP="007576AD">
      <w:pPr>
        <w:jc w:val="both"/>
        <w:rPr>
          <w:rFonts w:asciiTheme="minorHAnsi" w:eastAsia="SimSun" w:hAnsiTheme="minorHAnsi"/>
          <w:sz w:val="24"/>
          <w:szCs w:val="24"/>
          <w:lang w:eastAsia="zh-CN"/>
        </w:rPr>
      </w:pPr>
    </w:p>
    <w:p w14:paraId="10497060" w14:textId="5C9A0CD0" w:rsidR="007576AD" w:rsidRPr="00BD2710" w:rsidRDefault="007576AD" w:rsidP="00BD2710">
      <w:pPr>
        <w:pStyle w:val="ListParagraph"/>
        <w:numPr>
          <w:ilvl w:val="0"/>
          <w:numId w:val="19"/>
        </w:numPr>
        <w:jc w:val="both"/>
        <w:rPr>
          <w:rFonts w:asciiTheme="minorHAnsi" w:eastAsia="SimSun" w:hAnsiTheme="minorHAnsi"/>
          <w:b/>
          <w:sz w:val="24"/>
          <w:szCs w:val="24"/>
          <w:lang w:eastAsia="zh-CN"/>
        </w:rPr>
      </w:pPr>
      <w:r w:rsidRPr="00BD2710">
        <w:rPr>
          <w:rFonts w:asciiTheme="minorHAnsi" w:eastAsia="SimSun" w:hAnsiTheme="minorHAnsi"/>
          <w:b/>
          <w:sz w:val="24"/>
          <w:szCs w:val="24"/>
          <w:lang w:eastAsia="zh-CN"/>
        </w:rPr>
        <w:t xml:space="preserve">BACKGROUND </w:t>
      </w:r>
      <w:r w:rsidR="00CF1309">
        <w:rPr>
          <w:rFonts w:asciiTheme="minorHAnsi" w:eastAsia="SimSun" w:hAnsiTheme="minorHAnsi"/>
          <w:b/>
          <w:sz w:val="24"/>
          <w:szCs w:val="24"/>
          <w:lang w:eastAsia="zh-CN"/>
        </w:rPr>
        <w:t>OF</w:t>
      </w:r>
      <w:r w:rsidRPr="00BD2710">
        <w:rPr>
          <w:rFonts w:asciiTheme="minorHAnsi" w:eastAsia="SimSun" w:hAnsiTheme="minorHAnsi"/>
          <w:b/>
          <w:sz w:val="24"/>
          <w:szCs w:val="24"/>
          <w:lang w:eastAsia="zh-CN"/>
        </w:rPr>
        <w:t xml:space="preserve"> </w:t>
      </w:r>
      <w:r w:rsidR="002631F6" w:rsidRPr="00BD2710">
        <w:rPr>
          <w:rFonts w:asciiTheme="minorHAnsi" w:eastAsia="SimSun" w:hAnsiTheme="minorHAnsi"/>
          <w:b/>
          <w:sz w:val="24"/>
          <w:szCs w:val="24"/>
          <w:lang w:eastAsia="zh-CN"/>
        </w:rPr>
        <w:t>QUAID-E-</w:t>
      </w:r>
      <w:r w:rsidR="00A23BD9" w:rsidRPr="00BD2710">
        <w:rPr>
          <w:rFonts w:asciiTheme="minorHAnsi" w:eastAsia="SimSun" w:hAnsiTheme="minorHAnsi"/>
          <w:b/>
          <w:sz w:val="24"/>
          <w:szCs w:val="24"/>
          <w:lang w:eastAsia="zh-CN"/>
        </w:rPr>
        <w:t>AZAM SOLAR POWER PVT LTD</w:t>
      </w:r>
    </w:p>
    <w:p w14:paraId="090A636A" w14:textId="1CEA7A5B" w:rsidR="006A266D" w:rsidRDefault="006A266D" w:rsidP="006A266D">
      <w:pPr>
        <w:jc w:val="both"/>
        <w:rPr>
          <w:rFonts w:asciiTheme="minorHAnsi" w:eastAsia="SimSun" w:hAnsiTheme="minorHAnsi"/>
          <w:sz w:val="24"/>
          <w:szCs w:val="24"/>
          <w:lang w:eastAsia="zh-CN"/>
        </w:rPr>
      </w:pPr>
      <w:r w:rsidRPr="002D2C00">
        <w:rPr>
          <w:rFonts w:asciiTheme="minorHAnsi" w:eastAsia="SimSun" w:hAnsiTheme="minorHAnsi"/>
          <w:sz w:val="24"/>
          <w:szCs w:val="24"/>
          <w:lang w:eastAsia="zh-CN"/>
        </w:rPr>
        <w:t xml:space="preserve">Quaid-e-Azam Solar Power (Pvt.) Limited </w:t>
      </w:r>
      <w:r>
        <w:rPr>
          <w:rFonts w:asciiTheme="minorHAnsi" w:eastAsia="SimSun" w:hAnsiTheme="minorHAnsi"/>
          <w:sz w:val="24"/>
          <w:szCs w:val="24"/>
          <w:lang w:eastAsia="zh-CN"/>
        </w:rPr>
        <w:t xml:space="preserve">(QASPL) </w:t>
      </w:r>
      <w:r w:rsidRPr="002D2C00">
        <w:rPr>
          <w:rFonts w:asciiTheme="minorHAnsi" w:eastAsia="SimSun" w:hAnsiTheme="minorHAnsi"/>
          <w:sz w:val="24"/>
          <w:szCs w:val="24"/>
          <w:lang w:eastAsia="zh-CN"/>
        </w:rPr>
        <w:t>was incorporated on 16</w:t>
      </w:r>
      <w:r w:rsidRPr="002D2C00">
        <w:rPr>
          <w:rFonts w:asciiTheme="minorHAnsi" w:eastAsia="SimSun" w:hAnsiTheme="minorHAnsi"/>
          <w:sz w:val="24"/>
          <w:szCs w:val="24"/>
          <w:vertAlign w:val="superscript"/>
          <w:lang w:eastAsia="zh-CN"/>
        </w:rPr>
        <w:t>th</w:t>
      </w:r>
      <w:r w:rsidRPr="002D2C00">
        <w:rPr>
          <w:rFonts w:asciiTheme="minorHAnsi" w:eastAsia="SimSun" w:hAnsiTheme="minorHAnsi"/>
          <w:sz w:val="24"/>
          <w:szCs w:val="24"/>
          <w:lang w:eastAsia="zh-CN"/>
        </w:rPr>
        <w:t xml:space="preserve"> September 2013 as a private limited company </w:t>
      </w:r>
      <w:r>
        <w:rPr>
          <w:rFonts w:asciiTheme="minorHAnsi" w:eastAsia="SimSun" w:hAnsiTheme="minorHAnsi"/>
          <w:sz w:val="24"/>
          <w:szCs w:val="24"/>
          <w:lang w:eastAsia="zh-CN"/>
        </w:rPr>
        <w:t xml:space="preserve">wholly owned by </w:t>
      </w:r>
      <w:r w:rsidRPr="002D2C00">
        <w:rPr>
          <w:rFonts w:asciiTheme="minorHAnsi" w:eastAsia="SimSun" w:hAnsiTheme="minorHAnsi"/>
          <w:sz w:val="24"/>
          <w:szCs w:val="24"/>
          <w:lang w:eastAsia="zh-CN"/>
        </w:rPr>
        <w:t>Government of the Punjab</w:t>
      </w:r>
      <w:r>
        <w:rPr>
          <w:rFonts w:asciiTheme="minorHAnsi" w:eastAsia="SimSun" w:hAnsiTheme="minorHAnsi"/>
          <w:sz w:val="24"/>
          <w:szCs w:val="24"/>
          <w:lang w:eastAsia="zh-CN"/>
        </w:rPr>
        <w:t>. QASPL</w:t>
      </w:r>
      <w:r w:rsidRPr="002D2C00">
        <w:rPr>
          <w:rFonts w:asciiTheme="minorHAnsi" w:eastAsia="SimSun" w:hAnsiTheme="minorHAnsi"/>
          <w:sz w:val="24"/>
          <w:szCs w:val="24"/>
          <w:lang w:eastAsia="zh-CN"/>
        </w:rPr>
        <w:t xml:space="preserve"> is </w:t>
      </w:r>
      <w:r>
        <w:rPr>
          <w:rFonts w:asciiTheme="minorHAnsi" w:eastAsia="SimSun" w:hAnsiTheme="minorHAnsi"/>
          <w:sz w:val="24"/>
          <w:szCs w:val="24"/>
          <w:lang w:eastAsia="zh-CN"/>
        </w:rPr>
        <w:t>established under</w:t>
      </w:r>
      <w:r w:rsidRPr="002D2C00">
        <w:rPr>
          <w:rFonts w:asciiTheme="minorHAnsi" w:eastAsia="SimSun" w:hAnsiTheme="minorHAnsi"/>
          <w:sz w:val="24"/>
          <w:szCs w:val="24"/>
          <w:lang w:eastAsia="zh-CN"/>
        </w:rPr>
        <w:t xml:space="preserve"> Companies Ordinance</w:t>
      </w:r>
      <w:r w:rsidR="00CF1309">
        <w:rPr>
          <w:rFonts w:asciiTheme="minorHAnsi" w:eastAsia="SimSun" w:hAnsiTheme="minorHAnsi"/>
          <w:sz w:val="24"/>
          <w:szCs w:val="24"/>
          <w:lang w:eastAsia="zh-CN"/>
        </w:rPr>
        <w:t>,</w:t>
      </w:r>
      <w:r w:rsidRPr="002D2C00">
        <w:rPr>
          <w:rFonts w:asciiTheme="minorHAnsi" w:eastAsia="SimSun" w:hAnsiTheme="minorHAnsi"/>
          <w:sz w:val="24"/>
          <w:szCs w:val="24"/>
          <w:lang w:eastAsia="zh-CN"/>
        </w:rPr>
        <w:t xml:space="preserve"> 1984. The Company </w:t>
      </w:r>
      <w:r>
        <w:rPr>
          <w:rFonts w:asciiTheme="minorHAnsi" w:eastAsia="SimSun" w:hAnsiTheme="minorHAnsi"/>
          <w:sz w:val="24"/>
          <w:szCs w:val="24"/>
          <w:lang w:eastAsia="zh-CN"/>
        </w:rPr>
        <w:t xml:space="preserve">has set up </w:t>
      </w:r>
      <w:r w:rsidRPr="002D2C00">
        <w:rPr>
          <w:rFonts w:asciiTheme="minorHAnsi" w:eastAsia="SimSun" w:hAnsiTheme="minorHAnsi"/>
          <w:sz w:val="24"/>
          <w:szCs w:val="24"/>
          <w:lang w:eastAsia="zh-CN"/>
        </w:rPr>
        <w:t xml:space="preserve">100 MW Solar Power Plant in Bahawalpur. </w:t>
      </w:r>
    </w:p>
    <w:p w14:paraId="7972AFD4" w14:textId="7D3626CF" w:rsidR="007576AD" w:rsidRPr="00BD2710" w:rsidRDefault="007576AD" w:rsidP="00BD2710">
      <w:pPr>
        <w:pStyle w:val="ListParagraph"/>
        <w:numPr>
          <w:ilvl w:val="0"/>
          <w:numId w:val="19"/>
        </w:numPr>
        <w:jc w:val="both"/>
        <w:rPr>
          <w:rFonts w:asciiTheme="minorHAnsi" w:eastAsia="SimSun" w:hAnsiTheme="minorHAnsi"/>
          <w:sz w:val="24"/>
          <w:szCs w:val="24"/>
          <w:lang w:eastAsia="zh-CN"/>
        </w:rPr>
      </w:pPr>
      <w:r w:rsidRPr="00BD2710">
        <w:rPr>
          <w:rFonts w:asciiTheme="minorHAnsi" w:eastAsia="SimSun" w:hAnsiTheme="minorHAnsi"/>
          <w:b/>
          <w:sz w:val="24"/>
          <w:szCs w:val="24"/>
          <w:lang w:eastAsia="zh-CN"/>
        </w:rPr>
        <w:t>THE OVERALL OBJECTIVE</w:t>
      </w:r>
    </w:p>
    <w:p w14:paraId="3FD04629" w14:textId="7C5322E2" w:rsidR="007576AD" w:rsidRPr="004239A6" w:rsidRDefault="00696BE5"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The</w:t>
      </w:r>
      <w:r w:rsidR="002C4A9E">
        <w:rPr>
          <w:rFonts w:asciiTheme="minorHAnsi" w:eastAsia="SimSun" w:hAnsiTheme="minorHAnsi"/>
          <w:sz w:val="24"/>
          <w:szCs w:val="24"/>
          <w:lang w:eastAsia="zh-CN"/>
        </w:rPr>
        <w:t xml:space="preserve"> objective </w:t>
      </w:r>
      <w:r w:rsidR="00C012E0">
        <w:rPr>
          <w:rFonts w:asciiTheme="minorHAnsi" w:eastAsia="SimSun" w:hAnsiTheme="minorHAnsi"/>
          <w:sz w:val="24"/>
          <w:szCs w:val="24"/>
          <w:lang w:eastAsia="zh-CN"/>
        </w:rPr>
        <w:t xml:space="preserve">of this bid </w:t>
      </w:r>
      <w:r w:rsidR="007576AD" w:rsidRPr="004239A6">
        <w:rPr>
          <w:rFonts w:asciiTheme="minorHAnsi" w:eastAsia="SimSun" w:hAnsiTheme="minorHAnsi"/>
          <w:sz w:val="24"/>
          <w:szCs w:val="24"/>
          <w:lang w:eastAsia="zh-CN"/>
        </w:rPr>
        <w:t xml:space="preserve">is to </w:t>
      </w:r>
      <w:r w:rsidR="002631F6">
        <w:rPr>
          <w:rFonts w:asciiTheme="minorHAnsi" w:eastAsia="SimSun" w:hAnsiTheme="minorHAnsi"/>
          <w:sz w:val="24"/>
          <w:szCs w:val="24"/>
          <w:lang w:eastAsia="zh-CN"/>
        </w:rPr>
        <w:t>appoint a suitable Tax C</w:t>
      </w:r>
      <w:r w:rsidR="005264AD">
        <w:rPr>
          <w:rFonts w:asciiTheme="minorHAnsi" w:eastAsia="SimSun" w:hAnsiTheme="minorHAnsi"/>
          <w:sz w:val="24"/>
          <w:szCs w:val="24"/>
          <w:lang w:eastAsia="zh-CN"/>
        </w:rPr>
        <w:t>onsultancy firm</w:t>
      </w:r>
      <w:r w:rsidR="002C23ED">
        <w:rPr>
          <w:rFonts w:asciiTheme="minorHAnsi" w:eastAsia="SimSun" w:hAnsiTheme="minorHAnsi"/>
          <w:sz w:val="24"/>
          <w:szCs w:val="24"/>
          <w:lang w:eastAsia="zh-CN"/>
        </w:rPr>
        <w:t xml:space="preserve"> wh</w:t>
      </w:r>
      <w:r w:rsidR="00CF1309">
        <w:rPr>
          <w:rFonts w:asciiTheme="minorHAnsi" w:eastAsia="SimSun" w:hAnsiTheme="minorHAnsi"/>
          <w:sz w:val="24"/>
          <w:szCs w:val="24"/>
          <w:lang w:eastAsia="zh-CN"/>
        </w:rPr>
        <w:t>ich</w:t>
      </w:r>
      <w:r w:rsidR="002C23ED">
        <w:rPr>
          <w:rFonts w:asciiTheme="minorHAnsi" w:eastAsia="SimSun" w:hAnsiTheme="minorHAnsi"/>
          <w:sz w:val="24"/>
          <w:szCs w:val="24"/>
          <w:lang w:eastAsia="zh-CN"/>
        </w:rPr>
        <w:t xml:space="preserve"> advise and provide appropriate taxation</w:t>
      </w:r>
      <w:r w:rsidR="00927E53">
        <w:rPr>
          <w:rFonts w:asciiTheme="minorHAnsi" w:eastAsia="SimSun" w:hAnsiTheme="minorHAnsi"/>
          <w:sz w:val="24"/>
          <w:szCs w:val="24"/>
          <w:lang w:eastAsia="zh-CN"/>
        </w:rPr>
        <w:t xml:space="preserve"> services to the C</w:t>
      </w:r>
      <w:r>
        <w:rPr>
          <w:rFonts w:asciiTheme="minorHAnsi" w:eastAsia="SimSun" w:hAnsiTheme="minorHAnsi"/>
          <w:sz w:val="24"/>
          <w:szCs w:val="24"/>
          <w:lang w:eastAsia="zh-CN"/>
        </w:rPr>
        <w:t>ompany under Income T</w:t>
      </w:r>
      <w:r w:rsidR="00780C5B">
        <w:rPr>
          <w:rFonts w:asciiTheme="minorHAnsi" w:eastAsia="SimSun" w:hAnsiTheme="minorHAnsi"/>
          <w:sz w:val="24"/>
          <w:szCs w:val="24"/>
          <w:lang w:eastAsia="zh-CN"/>
        </w:rPr>
        <w:t>ax O</w:t>
      </w:r>
      <w:r w:rsidR="002C4A9E">
        <w:rPr>
          <w:rFonts w:asciiTheme="minorHAnsi" w:eastAsia="SimSun" w:hAnsiTheme="minorHAnsi"/>
          <w:sz w:val="24"/>
          <w:szCs w:val="24"/>
          <w:lang w:eastAsia="zh-CN"/>
        </w:rPr>
        <w:t>rdinance 2001,</w:t>
      </w:r>
      <w:r w:rsidR="00AD2626">
        <w:rPr>
          <w:rFonts w:asciiTheme="minorHAnsi" w:eastAsia="SimSun" w:hAnsiTheme="minorHAnsi"/>
          <w:sz w:val="24"/>
          <w:szCs w:val="24"/>
          <w:lang w:eastAsia="zh-CN"/>
        </w:rPr>
        <w:t xml:space="preserve"> </w:t>
      </w:r>
      <w:r w:rsidR="002C4A9E">
        <w:rPr>
          <w:rFonts w:asciiTheme="minorHAnsi" w:eastAsia="SimSun" w:hAnsiTheme="minorHAnsi"/>
          <w:sz w:val="24"/>
          <w:szCs w:val="24"/>
          <w:lang w:eastAsia="zh-CN"/>
        </w:rPr>
        <w:t>Sales Tax Act 1990 and Punjab Sales T</w:t>
      </w:r>
      <w:r w:rsidR="00780C5B">
        <w:rPr>
          <w:rFonts w:asciiTheme="minorHAnsi" w:eastAsia="SimSun" w:hAnsiTheme="minorHAnsi"/>
          <w:sz w:val="24"/>
          <w:szCs w:val="24"/>
          <w:lang w:eastAsia="zh-CN"/>
        </w:rPr>
        <w:t>ax on Services A</w:t>
      </w:r>
      <w:r w:rsidR="002C23ED">
        <w:rPr>
          <w:rFonts w:asciiTheme="minorHAnsi" w:eastAsia="SimSun" w:hAnsiTheme="minorHAnsi"/>
          <w:sz w:val="24"/>
          <w:szCs w:val="24"/>
          <w:lang w:eastAsia="zh-CN"/>
        </w:rPr>
        <w:t>ct 2012.</w:t>
      </w:r>
    </w:p>
    <w:p w14:paraId="34206D56" w14:textId="6016EC80" w:rsidR="007576AD" w:rsidRPr="00BD2710" w:rsidRDefault="007576AD" w:rsidP="00BD2710">
      <w:pPr>
        <w:pStyle w:val="ListParagraph"/>
        <w:numPr>
          <w:ilvl w:val="0"/>
          <w:numId w:val="19"/>
        </w:numPr>
        <w:jc w:val="both"/>
        <w:rPr>
          <w:rFonts w:asciiTheme="minorHAnsi" w:eastAsia="SimSun" w:hAnsiTheme="minorHAnsi"/>
          <w:sz w:val="24"/>
          <w:szCs w:val="24"/>
          <w:lang w:eastAsia="zh-CN"/>
        </w:rPr>
      </w:pPr>
      <w:r w:rsidRPr="00BD2710">
        <w:rPr>
          <w:rFonts w:asciiTheme="minorHAnsi" w:eastAsia="SimSun" w:hAnsiTheme="minorHAnsi"/>
          <w:b/>
          <w:sz w:val="24"/>
          <w:szCs w:val="24"/>
          <w:lang w:eastAsia="zh-CN"/>
        </w:rPr>
        <w:t>CONTRACT PERIOD</w:t>
      </w:r>
    </w:p>
    <w:p w14:paraId="11CF9A9E" w14:textId="77777777" w:rsidR="00BD2710" w:rsidRDefault="001E0416" w:rsidP="00BD2710">
      <w:pPr>
        <w:jc w:val="both"/>
        <w:rPr>
          <w:rFonts w:asciiTheme="minorHAnsi" w:eastAsia="SimSun" w:hAnsiTheme="minorHAnsi"/>
          <w:sz w:val="24"/>
          <w:szCs w:val="24"/>
          <w:lang w:eastAsia="zh-CN"/>
        </w:rPr>
      </w:pPr>
      <w:r>
        <w:rPr>
          <w:rFonts w:asciiTheme="minorHAnsi" w:eastAsia="SimSun" w:hAnsiTheme="minorHAnsi"/>
          <w:sz w:val="24"/>
          <w:szCs w:val="24"/>
          <w:lang w:eastAsia="zh-CN"/>
        </w:rPr>
        <w:t>The duration of the contrac</w:t>
      </w:r>
      <w:r w:rsidR="00AE7F0D">
        <w:rPr>
          <w:rFonts w:asciiTheme="minorHAnsi" w:eastAsia="SimSun" w:hAnsiTheme="minorHAnsi"/>
          <w:sz w:val="24"/>
          <w:szCs w:val="24"/>
          <w:lang w:eastAsia="zh-CN"/>
        </w:rPr>
        <w:t xml:space="preserve">t is normally </w:t>
      </w:r>
      <w:r w:rsidR="00B33558">
        <w:rPr>
          <w:rFonts w:asciiTheme="minorHAnsi" w:eastAsia="SimSun" w:hAnsiTheme="minorHAnsi"/>
          <w:sz w:val="24"/>
          <w:szCs w:val="24"/>
          <w:lang w:eastAsia="zh-CN"/>
        </w:rPr>
        <w:t>for a period of one year</w:t>
      </w:r>
      <w:r>
        <w:rPr>
          <w:rFonts w:asciiTheme="minorHAnsi" w:eastAsia="SimSun" w:hAnsiTheme="minorHAnsi"/>
          <w:sz w:val="24"/>
          <w:szCs w:val="24"/>
          <w:lang w:eastAsia="zh-CN"/>
        </w:rPr>
        <w:t>.</w:t>
      </w:r>
      <w:r w:rsidR="007576AD" w:rsidRPr="004239A6">
        <w:rPr>
          <w:rFonts w:asciiTheme="minorHAnsi" w:eastAsia="SimSun" w:hAnsiTheme="minorHAnsi"/>
          <w:sz w:val="24"/>
          <w:szCs w:val="24"/>
          <w:lang w:eastAsia="zh-CN"/>
        </w:rPr>
        <w:t xml:space="preserve">  </w:t>
      </w:r>
      <w:r w:rsidR="00927E53">
        <w:rPr>
          <w:rFonts w:asciiTheme="minorHAnsi" w:eastAsia="SimSun" w:hAnsiTheme="minorHAnsi"/>
          <w:sz w:val="24"/>
          <w:szCs w:val="24"/>
          <w:lang w:eastAsia="zh-CN"/>
        </w:rPr>
        <w:t>The Company</w:t>
      </w:r>
      <w:r w:rsidR="007576AD" w:rsidRPr="004239A6">
        <w:rPr>
          <w:rFonts w:asciiTheme="minorHAnsi" w:eastAsia="SimSun" w:hAnsiTheme="minorHAnsi"/>
          <w:sz w:val="24"/>
          <w:szCs w:val="24"/>
          <w:lang w:eastAsia="zh-CN"/>
        </w:rPr>
        <w:t xml:space="preserve"> will reserve the right to review the contract at</w:t>
      </w:r>
      <w:r w:rsidR="00EA65A7" w:rsidRPr="004239A6">
        <w:rPr>
          <w:rFonts w:asciiTheme="minorHAnsi" w:eastAsia="SimSun" w:hAnsiTheme="minorHAnsi"/>
          <w:sz w:val="24"/>
          <w:szCs w:val="24"/>
          <w:lang w:eastAsia="zh-CN"/>
        </w:rPr>
        <w:t xml:space="preserve"> </w:t>
      </w:r>
      <w:r w:rsidR="00610E37" w:rsidRPr="004239A6">
        <w:rPr>
          <w:rFonts w:asciiTheme="minorHAnsi" w:eastAsia="SimSun" w:hAnsiTheme="minorHAnsi"/>
          <w:sz w:val="24"/>
          <w:szCs w:val="24"/>
          <w:lang w:eastAsia="zh-CN"/>
        </w:rPr>
        <w:t>the end of</w:t>
      </w:r>
      <w:r w:rsidR="00610E37">
        <w:rPr>
          <w:rFonts w:asciiTheme="minorHAnsi" w:eastAsia="SimSun" w:hAnsiTheme="minorHAnsi"/>
          <w:sz w:val="24"/>
          <w:szCs w:val="24"/>
          <w:lang w:eastAsia="zh-CN"/>
        </w:rPr>
        <w:t xml:space="preserve"> </w:t>
      </w:r>
      <w:r w:rsidR="00EA65A7" w:rsidRPr="004239A6">
        <w:rPr>
          <w:rFonts w:asciiTheme="minorHAnsi" w:eastAsia="SimSun" w:hAnsiTheme="minorHAnsi"/>
          <w:sz w:val="24"/>
          <w:szCs w:val="24"/>
          <w:lang w:eastAsia="zh-CN"/>
        </w:rPr>
        <w:t xml:space="preserve">the term. If the </w:t>
      </w:r>
      <w:r w:rsidR="005264AD">
        <w:rPr>
          <w:rFonts w:asciiTheme="minorHAnsi" w:eastAsia="SimSun" w:hAnsiTheme="minorHAnsi"/>
          <w:sz w:val="24"/>
          <w:szCs w:val="24"/>
          <w:lang w:eastAsia="zh-CN"/>
        </w:rPr>
        <w:t>c</w:t>
      </w:r>
      <w:r w:rsidR="00EA65A7" w:rsidRPr="004239A6">
        <w:rPr>
          <w:rFonts w:asciiTheme="minorHAnsi" w:eastAsia="SimSun" w:hAnsiTheme="minorHAnsi"/>
          <w:sz w:val="24"/>
          <w:szCs w:val="24"/>
          <w:lang w:eastAsia="zh-CN"/>
        </w:rPr>
        <w:t>ompany</w:t>
      </w:r>
      <w:r w:rsidR="00935818">
        <w:rPr>
          <w:rFonts w:asciiTheme="minorHAnsi" w:eastAsia="SimSun" w:hAnsiTheme="minorHAnsi"/>
          <w:sz w:val="24"/>
          <w:szCs w:val="24"/>
          <w:lang w:eastAsia="zh-CN"/>
        </w:rPr>
        <w:t xml:space="preserve"> desires</w:t>
      </w:r>
      <w:r w:rsidR="007576AD" w:rsidRPr="004239A6">
        <w:rPr>
          <w:rFonts w:asciiTheme="minorHAnsi" w:eastAsia="SimSun" w:hAnsiTheme="minorHAnsi"/>
          <w:sz w:val="24"/>
          <w:szCs w:val="24"/>
          <w:lang w:eastAsia="zh-CN"/>
        </w:rPr>
        <w:t xml:space="preserve"> to </w:t>
      </w:r>
      <w:r w:rsidR="00196BC7" w:rsidRPr="004239A6">
        <w:rPr>
          <w:rFonts w:asciiTheme="minorHAnsi" w:eastAsia="SimSun" w:hAnsiTheme="minorHAnsi"/>
          <w:sz w:val="24"/>
          <w:szCs w:val="24"/>
          <w:lang w:eastAsia="zh-CN"/>
        </w:rPr>
        <w:t>cancel the</w:t>
      </w:r>
      <w:r w:rsidR="007576AD" w:rsidRPr="004239A6">
        <w:rPr>
          <w:rFonts w:asciiTheme="minorHAnsi" w:eastAsia="SimSun" w:hAnsiTheme="minorHAnsi"/>
          <w:sz w:val="24"/>
          <w:szCs w:val="24"/>
          <w:lang w:eastAsia="zh-CN"/>
        </w:rPr>
        <w:t xml:space="preserve"> contract during the </w:t>
      </w:r>
      <w:r w:rsidR="00196BC7" w:rsidRPr="004239A6">
        <w:rPr>
          <w:rFonts w:asciiTheme="minorHAnsi" w:eastAsia="SimSun" w:hAnsiTheme="minorHAnsi"/>
          <w:sz w:val="24"/>
          <w:szCs w:val="24"/>
          <w:lang w:eastAsia="zh-CN"/>
        </w:rPr>
        <w:t>course of the</w:t>
      </w:r>
      <w:r w:rsidR="007576AD" w:rsidRPr="004239A6">
        <w:rPr>
          <w:rFonts w:asciiTheme="minorHAnsi" w:eastAsia="SimSun" w:hAnsiTheme="minorHAnsi"/>
          <w:sz w:val="24"/>
          <w:szCs w:val="24"/>
          <w:lang w:eastAsia="zh-CN"/>
        </w:rPr>
        <w:t xml:space="preserve"> year</w:t>
      </w:r>
      <w:r w:rsidR="00196BC7" w:rsidRPr="004239A6">
        <w:rPr>
          <w:rFonts w:asciiTheme="minorHAnsi" w:eastAsia="SimSun" w:hAnsiTheme="minorHAnsi"/>
          <w:sz w:val="24"/>
          <w:szCs w:val="24"/>
          <w:lang w:eastAsia="zh-CN"/>
        </w:rPr>
        <w:t>, a</w:t>
      </w:r>
      <w:r w:rsidR="00481AE3">
        <w:rPr>
          <w:rFonts w:asciiTheme="minorHAnsi" w:eastAsia="SimSun" w:hAnsiTheme="minorHAnsi"/>
          <w:sz w:val="24"/>
          <w:szCs w:val="24"/>
          <w:lang w:eastAsia="zh-CN"/>
        </w:rPr>
        <w:t xml:space="preserve"> </w:t>
      </w:r>
      <w:r w:rsidR="00F961DC">
        <w:rPr>
          <w:rFonts w:asciiTheme="minorHAnsi" w:eastAsia="SimSun" w:hAnsiTheme="minorHAnsi"/>
          <w:sz w:val="24"/>
          <w:szCs w:val="24"/>
          <w:lang w:eastAsia="zh-CN"/>
        </w:rPr>
        <w:t>notice period of 1</w:t>
      </w:r>
      <w:r w:rsidR="00935818">
        <w:rPr>
          <w:rFonts w:asciiTheme="minorHAnsi" w:eastAsia="SimSun" w:hAnsiTheme="minorHAnsi"/>
          <w:sz w:val="24"/>
          <w:szCs w:val="24"/>
          <w:lang w:eastAsia="zh-CN"/>
        </w:rPr>
        <w:t xml:space="preserve"> month</w:t>
      </w:r>
      <w:r w:rsidR="007576AD" w:rsidRPr="004239A6">
        <w:rPr>
          <w:rFonts w:asciiTheme="minorHAnsi" w:eastAsia="SimSun" w:hAnsiTheme="minorHAnsi"/>
          <w:sz w:val="24"/>
          <w:szCs w:val="24"/>
          <w:lang w:eastAsia="zh-CN"/>
        </w:rPr>
        <w:t xml:space="preserve"> will apply.</w:t>
      </w:r>
    </w:p>
    <w:p w14:paraId="1150CED1" w14:textId="3706C683" w:rsidR="00BD2710" w:rsidRPr="00BD2710" w:rsidRDefault="00BD2710" w:rsidP="00BD2710">
      <w:pPr>
        <w:pStyle w:val="ListParagraph"/>
        <w:numPr>
          <w:ilvl w:val="0"/>
          <w:numId w:val="19"/>
        </w:numPr>
        <w:jc w:val="both"/>
        <w:rPr>
          <w:rFonts w:asciiTheme="minorHAnsi" w:eastAsia="SimSun" w:hAnsiTheme="minorHAnsi"/>
          <w:sz w:val="24"/>
          <w:szCs w:val="24"/>
          <w:lang w:eastAsia="zh-CN"/>
        </w:rPr>
      </w:pPr>
      <w:r w:rsidRPr="00BD2710">
        <w:rPr>
          <w:rFonts w:asciiTheme="minorHAnsi" w:eastAsia="SimSun" w:hAnsiTheme="minorHAnsi"/>
          <w:b/>
          <w:sz w:val="24"/>
          <w:szCs w:val="24"/>
          <w:lang w:eastAsia="zh-CN"/>
        </w:rPr>
        <w:t>COVERING LETTERS</w:t>
      </w:r>
    </w:p>
    <w:p w14:paraId="641AED9B" w14:textId="799570CC" w:rsidR="00BD2710" w:rsidRPr="002D2C00" w:rsidRDefault="00BD2710" w:rsidP="00BD2710">
      <w:pPr>
        <w:jc w:val="both"/>
        <w:rPr>
          <w:rFonts w:asciiTheme="minorHAnsi" w:eastAsia="SimSun" w:hAnsiTheme="minorHAnsi"/>
          <w:sz w:val="24"/>
          <w:szCs w:val="24"/>
          <w:lang w:eastAsia="zh-CN"/>
        </w:rPr>
      </w:pPr>
      <w:r w:rsidRPr="001155AB">
        <w:rPr>
          <w:rFonts w:asciiTheme="minorHAnsi" w:eastAsia="SimSun" w:hAnsiTheme="minorHAnsi"/>
          <w:sz w:val="24"/>
          <w:szCs w:val="24"/>
          <w:lang w:eastAsia="zh-CN"/>
        </w:rPr>
        <w:t xml:space="preserve">Covering </w:t>
      </w:r>
      <w:r>
        <w:rPr>
          <w:rFonts w:asciiTheme="minorHAnsi" w:eastAsia="SimSun" w:hAnsiTheme="minorHAnsi"/>
          <w:sz w:val="24"/>
          <w:szCs w:val="24"/>
          <w:lang w:eastAsia="zh-CN"/>
        </w:rPr>
        <w:t xml:space="preserve">letter </w:t>
      </w:r>
      <w:r w:rsidRPr="001155AB">
        <w:rPr>
          <w:rFonts w:asciiTheme="minorHAnsi" w:eastAsia="SimSun" w:hAnsiTheme="minorHAnsi"/>
          <w:sz w:val="24"/>
          <w:szCs w:val="24"/>
          <w:lang w:eastAsia="zh-CN"/>
        </w:rPr>
        <w:t xml:space="preserve">must be addressed to Mr. Muhammad </w:t>
      </w:r>
      <w:proofErr w:type="spellStart"/>
      <w:r w:rsidR="00CF1309">
        <w:rPr>
          <w:rFonts w:asciiTheme="minorHAnsi" w:eastAsia="SimSun" w:hAnsiTheme="minorHAnsi"/>
          <w:sz w:val="24"/>
          <w:szCs w:val="24"/>
          <w:lang w:eastAsia="zh-CN"/>
        </w:rPr>
        <w:t>Badar</w:t>
      </w:r>
      <w:proofErr w:type="spellEnd"/>
      <w:r w:rsidR="00CF1309">
        <w:rPr>
          <w:rFonts w:asciiTheme="minorHAnsi" w:eastAsia="SimSun" w:hAnsiTheme="minorHAnsi"/>
          <w:sz w:val="24"/>
          <w:szCs w:val="24"/>
          <w:lang w:eastAsia="zh-CN"/>
        </w:rPr>
        <w:t xml:space="preserve"> Ul Munir</w:t>
      </w:r>
      <w:r w:rsidRPr="001155AB">
        <w:rPr>
          <w:rFonts w:asciiTheme="minorHAnsi" w:eastAsia="SimSun" w:hAnsiTheme="minorHAnsi"/>
          <w:sz w:val="24"/>
          <w:szCs w:val="24"/>
          <w:lang w:eastAsia="zh-CN"/>
        </w:rPr>
        <w:t xml:space="preserve">, Chief </w:t>
      </w:r>
      <w:r w:rsidR="00CF1309">
        <w:rPr>
          <w:rFonts w:asciiTheme="minorHAnsi" w:eastAsia="SimSun" w:hAnsiTheme="minorHAnsi"/>
          <w:sz w:val="24"/>
          <w:szCs w:val="24"/>
          <w:lang w:eastAsia="zh-CN"/>
        </w:rPr>
        <w:t>Financial</w:t>
      </w:r>
      <w:r w:rsidRPr="001155AB">
        <w:rPr>
          <w:rFonts w:asciiTheme="minorHAnsi" w:eastAsia="SimSun" w:hAnsiTheme="minorHAnsi"/>
          <w:sz w:val="24"/>
          <w:szCs w:val="24"/>
          <w:lang w:eastAsia="zh-CN"/>
        </w:rPr>
        <w:t xml:space="preserve"> Officer,</w:t>
      </w:r>
      <w:r w:rsidRPr="002D2C00">
        <w:rPr>
          <w:rFonts w:asciiTheme="minorHAnsi" w:eastAsia="SimSun" w:hAnsiTheme="minorHAnsi"/>
          <w:sz w:val="24"/>
          <w:szCs w:val="24"/>
          <w:lang w:eastAsia="zh-CN"/>
        </w:rPr>
        <w:t xml:space="preserve"> Quaid-e-Azam Solar Power (Pvt.) Limited</w:t>
      </w:r>
      <w:r>
        <w:rPr>
          <w:rFonts w:asciiTheme="minorHAnsi" w:eastAsia="SimSun" w:hAnsiTheme="minorHAnsi"/>
          <w:sz w:val="24"/>
          <w:szCs w:val="24"/>
          <w:lang w:eastAsia="zh-CN"/>
        </w:rPr>
        <w:t>, Lahore.</w:t>
      </w:r>
    </w:p>
    <w:p w14:paraId="781A50A9" w14:textId="31D4DA87" w:rsidR="00BD2710" w:rsidRPr="00BD2710" w:rsidRDefault="00BD2710" w:rsidP="00BD2710">
      <w:pPr>
        <w:pStyle w:val="ListParagraph"/>
        <w:numPr>
          <w:ilvl w:val="0"/>
          <w:numId w:val="19"/>
        </w:numPr>
        <w:jc w:val="both"/>
        <w:rPr>
          <w:rFonts w:asciiTheme="minorHAnsi" w:eastAsia="SimSun" w:hAnsiTheme="minorHAnsi"/>
          <w:sz w:val="24"/>
          <w:szCs w:val="24"/>
          <w:lang w:eastAsia="zh-CN"/>
        </w:rPr>
      </w:pPr>
      <w:r w:rsidRPr="00BD2710">
        <w:rPr>
          <w:rFonts w:asciiTheme="minorHAnsi" w:eastAsia="SimSun" w:hAnsiTheme="minorHAnsi"/>
          <w:b/>
          <w:sz w:val="24"/>
          <w:szCs w:val="24"/>
          <w:u w:val="single"/>
          <w:lang w:eastAsia="zh-CN"/>
        </w:rPr>
        <w:t>QUERIES</w:t>
      </w:r>
    </w:p>
    <w:p w14:paraId="24955F2E" w14:textId="77777777" w:rsidR="00BD2710" w:rsidRDefault="00BD2710" w:rsidP="00BD2710">
      <w:pPr>
        <w:jc w:val="both"/>
        <w:rPr>
          <w:rFonts w:asciiTheme="minorHAnsi" w:eastAsia="SimSun" w:hAnsiTheme="minorHAnsi"/>
          <w:sz w:val="24"/>
          <w:szCs w:val="24"/>
          <w:lang w:eastAsia="zh-CN"/>
        </w:rPr>
      </w:pPr>
      <w:r w:rsidRPr="00F341B1">
        <w:rPr>
          <w:rFonts w:asciiTheme="minorHAnsi" w:eastAsia="SimSun" w:hAnsiTheme="minorHAnsi"/>
          <w:sz w:val="24"/>
          <w:szCs w:val="24"/>
          <w:lang w:eastAsia="zh-CN"/>
        </w:rPr>
        <w:t xml:space="preserve">For any queries or additional information, please contact Mr. Muhammad </w:t>
      </w:r>
      <w:proofErr w:type="spellStart"/>
      <w:r w:rsidRPr="00F341B1">
        <w:rPr>
          <w:rFonts w:asciiTheme="minorHAnsi" w:eastAsia="SimSun" w:hAnsiTheme="minorHAnsi"/>
          <w:sz w:val="24"/>
          <w:szCs w:val="24"/>
          <w:lang w:eastAsia="zh-CN"/>
        </w:rPr>
        <w:t>Badar</w:t>
      </w:r>
      <w:proofErr w:type="spellEnd"/>
      <w:r w:rsidRPr="00F341B1">
        <w:rPr>
          <w:rFonts w:asciiTheme="minorHAnsi" w:eastAsia="SimSun" w:hAnsiTheme="minorHAnsi"/>
          <w:sz w:val="24"/>
          <w:szCs w:val="24"/>
          <w:lang w:eastAsia="zh-CN"/>
        </w:rPr>
        <w:t xml:space="preserve"> Ul Munir, CFO on 042-35790363-66.</w:t>
      </w:r>
    </w:p>
    <w:p w14:paraId="11711DE3" w14:textId="60335DD0" w:rsidR="00BD2710" w:rsidRPr="00BD2710" w:rsidRDefault="00BD2710" w:rsidP="00BD2710">
      <w:pPr>
        <w:pStyle w:val="ListParagraph"/>
        <w:numPr>
          <w:ilvl w:val="0"/>
          <w:numId w:val="19"/>
        </w:numPr>
        <w:jc w:val="both"/>
        <w:rPr>
          <w:rFonts w:asciiTheme="minorHAnsi" w:eastAsia="SimSun" w:hAnsiTheme="minorHAnsi"/>
          <w:b/>
          <w:sz w:val="24"/>
          <w:szCs w:val="24"/>
          <w:u w:val="single"/>
          <w:lang w:eastAsia="zh-CN"/>
        </w:rPr>
      </w:pPr>
      <w:r w:rsidRPr="00BD2710">
        <w:rPr>
          <w:rFonts w:asciiTheme="minorHAnsi" w:eastAsia="SimSun" w:hAnsiTheme="minorHAnsi"/>
          <w:b/>
          <w:sz w:val="24"/>
          <w:szCs w:val="24"/>
          <w:u w:val="single"/>
          <w:lang w:eastAsia="zh-CN"/>
        </w:rPr>
        <w:t>BID VALIDITY PERIOD</w:t>
      </w:r>
    </w:p>
    <w:p w14:paraId="3B944D74" w14:textId="77777777" w:rsidR="00BD2710" w:rsidRDefault="00BD2710" w:rsidP="00BD2710">
      <w:pPr>
        <w:jc w:val="both"/>
        <w:rPr>
          <w:rFonts w:asciiTheme="minorHAnsi" w:eastAsia="SimSun" w:hAnsiTheme="minorHAnsi"/>
          <w:sz w:val="24"/>
          <w:szCs w:val="24"/>
          <w:lang w:eastAsia="zh-CN"/>
        </w:rPr>
      </w:pPr>
      <w:r w:rsidRPr="005E213F">
        <w:rPr>
          <w:rFonts w:asciiTheme="minorHAnsi" w:eastAsia="SimSun" w:hAnsiTheme="minorHAnsi"/>
          <w:sz w:val="24"/>
          <w:szCs w:val="24"/>
          <w:lang w:eastAsia="zh-CN"/>
        </w:rPr>
        <w:t xml:space="preserve">Bids validity period will be 90 days from the </w:t>
      </w:r>
      <w:r>
        <w:rPr>
          <w:rFonts w:asciiTheme="minorHAnsi" w:eastAsia="SimSun" w:hAnsiTheme="minorHAnsi"/>
          <w:sz w:val="24"/>
          <w:szCs w:val="24"/>
          <w:lang w:eastAsia="zh-CN"/>
        </w:rPr>
        <w:t>due date for</w:t>
      </w:r>
      <w:r w:rsidRPr="005E213F">
        <w:rPr>
          <w:rFonts w:asciiTheme="minorHAnsi" w:eastAsia="SimSun" w:hAnsiTheme="minorHAnsi"/>
          <w:sz w:val="24"/>
          <w:szCs w:val="24"/>
          <w:lang w:eastAsia="zh-CN"/>
        </w:rPr>
        <w:t xml:space="preserve"> submission of Technical and Financial bids.</w:t>
      </w:r>
    </w:p>
    <w:p w14:paraId="436C39A0" w14:textId="77777777" w:rsidR="00BD2710" w:rsidRPr="008A751E" w:rsidRDefault="00BD2710" w:rsidP="00BD2710">
      <w:pPr>
        <w:pStyle w:val="ListParagraph"/>
        <w:numPr>
          <w:ilvl w:val="0"/>
          <w:numId w:val="19"/>
        </w:numPr>
        <w:jc w:val="both"/>
        <w:rPr>
          <w:rFonts w:asciiTheme="minorHAnsi" w:eastAsia="SimSun" w:hAnsiTheme="minorHAnsi"/>
          <w:b/>
          <w:sz w:val="24"/>
          <w:szCs w:val="24"/>
          <w:u w:val="single"/>
          <w:lang w:eastAsia="zh-CN"/>
        </w:rPr>
      </w:pPr>
      <w:r w:rsidRPr="008A751E">
        <w:rPr>
          <w:rFonts w:asciiTheme="minorHAnsi" w:eastAsia="SimSun" w:hAnsiTheme="minorHAnsi"/>
          <w:b/>
          <w:sz w:val="24"/>
          <w:szCs w:val="24"/>
          <w:u w:val="single"/>
          <w:lang w:eastAsia="zh-CN"/>
        </w:rPr>
        <w:t>BID SECURITY</w:t>
      </w:r>
    </w:p>
    <w:p w14:paraId="29EB8AD7" w14:textId="77777777" w:rsidR="00BD2710" w:rsidRPr="008A751E" w:rsidRDefault="00BD2710" w:rsidP="00BD2710">
      <w:pPr>
        <w:jc w:val="both"/>
        <w:rPr>
          <w:rFonts w:asciiTheme="minorHAnsi" w:eastAsia="SimSun" w:hAnsiTheme="minorHAnsi"/>
          <w:sz w:val="24"/>
          <w:szCs w:val="24"/>
          <w:lang w:eastAsia="zh-CN"/>
        </w:rPr>
      </w:pPr>
      <w:r w:rsidRPr="008A751E">
        <w:rPr>
          <w:rFonts w:asciiTheme="minorHAnsi" w:eastAsia="SimSun" w:hAnsiTheme="minorHAnsi"/>
          <w:sz w:val="24"/>
          <w:szCs w:val="24"/>
          <w:lang w:eastAsia="zh-CN"/>
        </w:rPr>
        <w:t>The bidder should submit bid security amounting to Rs. 50,000/- (within 5% of estimated price in the form of CDR</w:t>
      </w:r>
      <w:r>
        <w:rPr>
          <w:rFonts w:asciiTheme="minorHAnsi" w:eastAsia="SimSun" w:hAnsiTheme="minorHAnsi"/>
          <w:sz w:val="24"/>
          <w:szCs w:val="24"/>
          <w:lang w:eastAsia="zh-CN"/>
        </w:rPr>
        <w:t>,</w:t>
      </w:r>
      <w:r w:rsidRPr="008A751E">
        <w:rPr>
          <w:rFonts w:asciiTheme="minorHAnsi" w:eastAsia="SimSun" w:hAnsiTheme="minorHAnsi"/>
          <w:sz w:val="24"/>
          <w:szCs w:val="24"/>
          <w:lang w:eastAsia="zh-CN"/>
        </w:rPr>
        <w:t xml:space="preserve"> Demand Draft/Pay</w:t>
      </w:r>
      <w:r>
        <w:rPr>
          <w:rFonts w:asciiTheme="minorHAnsi" w:eastAsia="SimSun" w:hAnsiTheme="minorHAnsi"/>
          <w:sz w:val="24"/>
          <w:szCs w:val="24"/>
          <w:lang w:eastAsia="zh-CN"/>
        </w:rPr>
        <w:t xml:space="preserve"> </w:t>
      </w:r>
      <w:r w:rsidRPr="008A751E">
        <w:rPr>
          <w:rFonts w:asciiTheme="minorHAnsi" w:eastAsia="SimSun" w:hAnsiTheme="minorHAnsi"/>
          <w:sz w:val="24"/>
          <w:szCs w:val="24"/>
          <w:lang w:eastAsia="zh-CN"/>
        </w:rPr>
        <w:t>order</w:t>
      </w:r>
      <w:r>
        <w:rPr>
          <w:rFonts w:asciiTheme="minorHAnsi" w:eastAsia="SimSun" w:hAnsiTheme="minorHAnsi"/>
          <w:sz w:val="24"/>
          <w:szCs w:val="24"/>
          <w:lang w:eastAsia="zh-CN"/>
        </w:rPr>
        <w:t xml:space="preserve"> or Cheque</w:t>
      </w:r>
      <w:r w:rsidRPr="008A751E">
        <w:rPr>
          <w:rFonts w:asciiTheme="minorHAnsi" w:eastAsia="SimSun" w:hAnsiTheme="minorHAnsi"/>
          <w:sz w:val="24"/>
          <w:szCs w:val="24"/>
          <w:lang w:eastAsia="zh-CN"/>
        </w:rPr>
        <w:t>.</w:t>
      </w:r>
    </w:p>
    <w:p w14:paraId="7208079B" w14:textId="15845EE9"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8. </w:t>
      </w:r>
      <w:r w:rsidR="007576AD" w:rsidRPr="004239A6">
        <w:rPr>
          <w:rFonts w:asciiTheme="minorHAnsi" w:eastAsia="SimSun" w:hAnsiTheme="minorHAnsi"/>
          <w:b/>
          <w:sz w:val="24"/>
          <w:szCs w:val="24"/>
          <w:lang w:eastAsia="zh-CN"/>
        </w:rPr>
        <w:t>CONDUCT OF WORK</w:t>
      </w:r>
    </w:p>
    <w:p w14:paraId="3918BCE5" w14:textId="4F870F84"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8</w:t>
      </w:r>
      <w:r w:rsidR="00927E53">
        <w:rPr>
          <w:rFonts w:asciiTheme="minorHAnsi" w:eastAsia="SimSun" w:hAnsiTheme="minorHAnsi"/>
          <w:sz w:val="24"/>
          <w:szCs w:val="24"/>
          <w:lang w:eastAsia="zh-CN"/>
        </w:rPr>
        <w:t xml:space="preserve">.1 </w:t>
      </w:r>
      <w:r w:rsidR="00696BE5">
        <w:rPr>
          <w:rFonts w:asciiTheme="minorHAnsi" w:eastAsia="SimSun" w:hAnsiTheme="minorHAnsi"/>
          <w:sz w:val="24"/>
          <w:szCs w:val="24"/>
          <w:lang w:eastAsia="zh-CN"/>
        </w:rPr>
        <w:t>The taxation</w:t>
      </w:r>
      <w:r w:rsidR="00FF28A5">
        <w:rPr>
          <w:rFonts w:asciiTheme="minorHAnsi" w:eastAsia="SimSun" w:hAnsiTheme="minorHAnsi"/>
          <w:sz w:val="24"/>
          <w:szCs w:val="24"/>
          <w:lang w:eastAsia="zh-CN"/>
        </w:rPr>
        <w:t xml:space="preserve"> service provider </w:t>
      </w:r>
      <w:r w:rsidR="00696BE5">
        <w:rPr>
          <w:rFonts w:asciiTheme="minorHAnsi" w:eastAsia="SimSun" w:hAnsiTheme="minorHAnsi"/>
          <w:sz w:val="24"/>
          <w:szCs w:val="24"/>
          <w:lang w:eastAsia="zh-CN"/>
        </w:rPr>
        <w:t>may</w:t>
      </w:r>
      <w:r w:rsidR="007576AD" w:rsidRPr="004239A6">
        <w:rPr>
          <w:rFonts w:asciiTheme="minorHAnsi" w:eastAsia="SimSun" w:hAnsiTheme="minorHAnsi"/>
          <w:sz w:val="24"/>
          <w:szCs w:val="24"/>
          <w:lang w:eastAsia="zh-CN"/>
        </w:rPr>
        <w:t xml:space="preserve"> be required to work at the </w:t>
      </w:r>
      <w:r w:rsidR="00927E53">
        <w:rPr>
          <w:rFonts w:asciiTheme="minorHAnsi" w:eastAsia="SimSun" w:hAnsiTheme="minorHAnsi"/>
          <w:sz w:val="24"/>
          <w:szCs w:val="24"/>
          <w:lang w:eastAsia="zh-CN"/>
        </w:rPr>
        <w:t>Company</w:t>
      </w:r>
      <w:r w:rsidR="002C23ED">
        <w:rPr>
          <w:rFonts w:asciiTheme="minorHAnsi" w:eastAsia="SimSun" w:hAnsiTheme="minorHAnsi"/>
          <w:sz w:val="24"/>
          <w:szCs w:val="24"/>
          <w:lang w:eastAsia="zh-CN"/>
        </w:rPr>
        <w:t xml:space="preserve"> premises. In some instances, where necessary, work may be extended to where </w:t>
      </w:r>
      <w:r w:rsidR="00927E53">
        <w:rPr>
          <w:rFonts w:asciiTheme="minorHAnsi" w:eastAsia="SimSun" w:hAnsiTheme="minorHAnsi"/>
          <w:sz w:val="24"/>
          <w:szCs w:val="24"/>
          <w:lang w:eastAsia="zh-CN"/>
        </w:rPr>
        <w:t xml:space="preserve">the </w:t>
      </w:r>
      <w:r w:rsidR="002C23ED">
        <w:rPr>
          <w:rFonts w:asciiTheme="minorHAnsi" w:eastAsia="SimSun" w:hAnsiTheme="minorHAnsi"/>
          <w:sz w:val="24"/>
          <w:szCs w:val="24"/>
          <w:lang w:eastAsia="zh-CN"/>
        </w:rPr>
        <w:t>project</w:t>
      </w:r>
      <w:r w:rsidR="00927E53">
        <w:rPr>
          <w:rFonts w:asciiTheme="minorHAnsi" w:eastAsia="SimSun" w:hAnsiTheme="minorHAnsi"/>
          <w:sz w:val="24"/>
          <w:szCs w:val="24"/>
          <w:lang w:eastAsia="zh-CN"/>
        </w:rPr>
        <w:t xml:space="preserve"> is</w:t>
      </w:r>
      <w:r w:rsidR="00FF28A5">
        <w:rPr>
          <w:rFonts w:asciiTheme="minorHAnsi" w:eastAsia="SimSun" w:hAnsiTheme="minorHAnsi"/>
          <w:sz w:val="24"/>
          <w:szCs w:val="24"/>
          <w:lang w:eastAsia="zh-CN"/>
        </w:rPr>
        <w:t xml:space="preserve"> being implemented.</w:t>
      </w:r>
    </w:p>
    <w:p w14:paraId="05137323" w14:textId="6C63335F"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8</w:t>
      </w:r>
      <w:r w:rsidR="00927E53">
        <w:rPr>
          <w:rFonts w:asciiTheme="minorHAnsi" w:eastAsia="SimSun" w:hAnsiTheme="minorHAnsi"/>
          <w:sz w:val="24"/>
          <w:szCs w:val="24"/>
          <w:lang w:eastAsia="zh-CN"/>
        </w:rPr>
        <w:t>.2. The Company</w:t>
      </w:r>
      <w:r w:rsidR="007576AD" w:rsidRPr="004239A6">
        <w:rPr>
          <w:rFonts w:asciiTheme="minorHAnsi" w:eastAsia="SimSun" w:hAnsiTheme="minorHAnsi"/>
          <w:sz w:val="24"/>
          <w:szCs w:val="24"/>
          <w:lang w:eastAsia="zh-CN"/>
        </w:rPr>
        <w:t xml:space="preserve"> will provide </w:t>
      </w:r>
      <w:r w:rsidR="00FF28A5">
        <w:rPr>
          <w:rFonts w:asciiTheme="minorHAnsi" w:eastAsia="SimSun" w:hAnsiTheme="minorHAnsi"/>
          <w:sz w:val="24"/>
          <w:szCs w:val="24"/>
          <w:lang w:eastAsia="zh-CN"/>
        </w:rPr>
        <w:t xml:space="preserve">office space to the tax Consultants on </w:t>
      </w:r>
      <w:r w:rsidR="00CF1309">
        <w:rPr>
          <w:rFonts w:asciiTheme="minorHAnsi" w:eastAsia="SimSun" w:hAnsiTheme="minorHAnsi"/>
          <w:sz w:val="24"/>
          <w:szCs w:val="24"/>
          <w:lang w:eastAsia="zh-CN"/>
        </w:rPr>
        <w:t>requirement</w:t>
      </w:r>
      <w:r w:rsidR="00FF28A5">
        <w:rPr>
          <w:rFonts w:asciiTheme="minorHAnsi" w:eastAsia="SimSun" w:hAnsiTheme="minorHAnsi"/>
          <w:sz w:val="24"/>
          <w:szCs w:val="24"/>
          <w:lang w:eastAsia="zh-CN"/>
        </w:rPr>
        <w:t xml:space="preserve"> basis.</w:t>
      </w:r>
    </w:p>
    <w:p w14:paraId="5634C64D" w14:textId="3D6BDDDB" w:rsidR="00927E53" w:rsidRDefault="00BD2710" w:rsidP="007576AD">
      <w:pPr>
        <w:jc w:val="both"/>
        <w:rPr>
          <w:rFonts w:asciiTheme="minorHAnsi" w:eastAsia="SimSun" w:hAnsiTheme="minorHAnsi"/>
          <w:b/>
          <w:sz w:val="24"/>
          <w:szCs w:val="24"/>
          <w:lang w:eastAsia="zh-CN"/>
        </w:rPr>
      </w:pPr>
      <w:r>
        <w:rPr>
          <w:rFonts w:asciiTheme="minorHAnsi" w:eastAsia="SimSun" w:hAnsiTheme="minorHAnsi"/>
          <w:sz w:val="24"/>
          <w:szCs w:val="24"/>
          <w:lang w:eastAsia="zh-CN"/>
        </w:rPr>
        <w:lastRenderedPageBreak/>
        <w:t xml:space="preserve">9. </w:t>
      </w:r>
      <w:r w:rsidR="007576AD" w:rsidRPr="004239A6">
        <w:rPr>
          <w:rFonts w:asciiTheme="minorHAnsi" w:eastAsia="SimSun" w:hAnsiTheme="minorHAnsi"/>
          <w:b/>
          <w:sz w:val="24"/>
          <w:szCs w:val="24"/>
          <w:lang w:eastAsia="zh-CN"/>
        </w:rPr>
        <w:t xml:space="preserve">ROLE </w:t>
      </w:r>
      <w:r w:rsidR="00696BE5">
        <w:rPr>
          <w:rFonts w:asciiTheme="minorHAnsi" w:eastAsia="SimSun" w:hAnsiTheme="minorHAnsi"/>
          <w:b/>
          <w:sz w:val="24"/>
          <w:szCs w:val="24"/>
          <w:lang w:eastAsia="zh-CN"/>
        </w:rPr>
        <w:t>AND OBJECTIVES OF TAX CONSULTANT</w:t>
      </w:r>
    </w:p>
    <w:p w14:paraId="41A867D7" w14:textId="77777777" w:rsidR="007576AD" w:rsidRPr="00927E53" w:rsidRDefault="00927E53" w:rsidP="007576AD">
      <w:pPr>
        <w:jc w:val="both"/>
        <w:rPr>
          <w:rFonts w:asciiTheme="minorHAnsi" w:eastAsia="SimSun" w:hAnsiTheme="minorHAnsi"/>
          <w:b/>
          <w:sz w:val="24"/>
          <w:szCs w:val="24"/>
          <w:lang w:eastAsia="zh-CN"/>
        </w:rPr>
      </w:pPr>
      <w:r>
        <w:rPr>
          <w:rFonts w:asciiTheme="minorHAnsi" w:eastAsia="SimSun" w:hAnsiTheme="minorHAnsi"/>
          <w:sz w:val="24"/>
          <w:szCs w:val="24"/>
          <w:lang w:eastAsia="zh-CN"/>
        </w:rPr>
        <w:t>The tax consultant should assist the C</w:t>
      </w:r>
      <w:r w:rsidR="00FF28A5">
        <w:rPr>
          <w:rFonts w:asciiTheme="minorHAnsi" w:eastAsia="SimSun" w:hAnsiTheme="minorHAnsi"/>
          <w:sz w:val="24"/>
          <w:szCs w:val="24"/>
          <w:lang w:eastAsia="zh-CN"/>
        </w:rPr>
        <w:t>ompany in</w:t>
      </w:r>
      <w:r>
        <w:rPr>
          <w:rFonts w:asciiTheme="minorHAnsi" w:eastAsia="SimSun" w:hAnsiTheme="minorHAnsi"/>
          <w:sz w:val="24"/>
          <w:szCs w:val="24"/>
          <w:lang w:eastAsia="zh-CN"/>
        </w:rPr>
        <w:t xml:space="preserve"> tax planning and advising the Company</w:t>
      </w:r>
      <w:r w:rsidR="00F961DC">
        <w:rPr>
          <w:rFonts w:asciiTheme="minorHAnsi" w:eastAsia="SimSun" w:hAnsiTheme="minorHAnsi"/>
          <w:sz w:val="24"/>
          <w:szCs w:val="24"/>
          <w:lang w:eastAsia="zh-CN"/>
        </w:rPr>
        <w:t xml:space="preserve"> to ensure the compliance under the relevant tax laws.</w:t>
      </w:r>
    </w:p>
    <w:p w14:paraId="1675705B" w14:textId="1BF0E3D5" w:rsidR="007576AD" w:rsidRPr="00BD2710" w:rsidRDefault="00BD2710" w:rsidP="00BD2710">
      <w:pPr>
        <w:rPr>
          <w:rFonts w:asciiTheme="minorHAnsi" w:eastAsia="SimSun" w:hAnsiTheme="minorHAnsi"/>
          <w:sz w:val="24"/>
          <w:szCs w:val="24"/>
          <w:lang w:eastAsia="zh-CN"/>
        </w:rPr>
      </w:pPr>
      <w:r w:rsidRPr="00BD2710">
        <w:rPr>
          <w:rFonts w:asciiTheme="minorHAnsi" w:eastAsia="SimSun" w:hAnsiTheme="minorHAnsi"/>
          <w:sz w:val="24"/>
          <w:szCs w:val="24"/>
          <w:lang w:eastAsia="zh-CN"/>
        </w:rPr>
        <w:t>10</w:t>
      </w:r>
      <w:r>
        <w:rPr>
          <w:rFonts w:asciiTheme="minorHAnsi" w:eastAsia="SimSun" w:hAnsiTheme="minorHAnsi"/>
          <w:sz w:val="24"/>
          <w:szCs w:val="24"/>
          <w:lang w:eastAsia="zh-CN"/>
        </w:rPr>
        <w:t>.</w:t>
      </w:r>
      <w:r w:rsidRPr="00BD2710">
        <w:rPr>
          <w:rFonts w:asciiTheme="minorHAnsi" w:eastAsia="SimSun" w:hAnsiTheme="minorHAnsi"/>
          <w:sz w:val="24"/>
          <w:szCs w:val="24"/>
          <w:lang w:eastAsia="zh-CN"/>
        </w:rPr>
        <w:t xml:space="preserve"> </w:t>
      </w:r>
      <w:r>
        <w:rPr>
          <w:rFonts w:asciiTheme="minorHAnsi" w:eastAsia="SimSun" w:hAnsiTheme="minorHAnsi"/>
          <w:b/>
          <w:sz w:val="24"/>
          <w:szCs w:val="24"/>
          <w:lang w:eastAsia="zh-CN"/>
        </w:rPr>
        <w:t xml:space="preserve"> </w:t>
      </w:r>
      <w:r w:rsidR="00696BE5">
        <w:rPr>
          <w:rFonts w:asciiTheme="minorHAnsi" w:eastAsia="SimSun" w:hAnsiTheme="minorHAnsi"/>
          <w:b/>
          <w:sz w:val="24"/>
          <w:szCs w:val="24"/>
          <w:lang w:eastAsia="zh-CN"/>
        </w:rPr>
        <w:t>SCOPE OF TAXATION SERVICE</w:t>
      </w:r>
    </w:p>
    <w:p w14:paraId="3263FFDE" w14:textId="70B724CF"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10</w:t>
      </w:r>
      <w:r w:rsidR="00AD2626">
        <w:rPr>
          <w:rFonts w:asciiTheme="minorHAnsi" w:eastAsia="SimSun" w:hAnsiTheme="minorHAnsi"/>
          <w:sz w:val="24"/>
          <w:szCs w:val="24"/>
          <w:lang w:eastAsia="zh-CN"/>
        </w:rPr>
        <w:t>.1</w:t>
      </w:r>
      <w:r w:rsidR="00AD2626">
        <w:rPr>
          <w:rFonts w:asciiTheme="minorHAnsi" w:eastAsia="SimSun" w:hAnsiTheme="minorHAnsi"/>
          <w:sz w:val="24"/>
          <w:szCs w:val="24"/>
          <w:lang w:eastAsia="zh-CN"/>
        </w:rPr>
        <w:tab/>
      </w:r>
      <w:r w:rsidR="00696BE5">
        <w:rPr>
          <w:rFonts w:asciiTheme="minorHAnsi" w:eastAsia="SimSun" w:hAnsiTheme="minorHAnsi"/>
          <w:sz w:val="24"/>
          <w:szCs w:val="24"/>
          <w:lang w:eastAsia="zh-CN"/>
        </w:rPr>
        <w:t>The Taxation Services</w:t>
      </w:r>
      <w:r w:rsidR="007576AD" w:rsidRPr="004239A6">
        <w:rPr>
          <w:rFonts w:asciiTheme="minorHAnsi" w:eastAsia="SimSun" w:hAnsiTheme="minorHAnsi"/>
          <w:sz w:val="24"/>
          <w:szCs w:val="24"/>
          <w:lang w:eastAsia="zh-CN"/>
        </w:rPr>
        <w:t xml:space="preserve"> must be conducted in accordance with the Terms of Refer</w:t>
      </w:r>
      <w:r w:rsidR="00696BE5">
        <w:rPr>
          <w:rFonts w:asciiTheme="minorHAnsi" w:eastAsia="SimSun" w:hAnsiTheme="minorHAnsi"/>
          <w:sz w:val="24"/>
          <w:szCs w:val="24"/>
          <w:lang w:eastAsia="zh-CN"/>
        </w:rPr>
        <w:t>ence</w:t>
      </w:r>
      <w:r w:rsidR="001E6EA3">
        <w:rPr>
          <w:rFonts w:asciiTheme="minorHAnsi" w:eastAsia="SimSun" w:hAnsiTheme="minorHAnsi"/>
          <w:sz w:val="24"/>
          <w:szCs w:val="24"/>
          <w:lang w:eastAsia="zh-CN"/>
        </w:rPr>
        <w:t xml:space="preserve"> </w:t>
      </w:r>
      <w:r w:rsidR="0048664D">
        <w:rPr>
          <w:rFonts w:asciiTheme="minorHAnsi" w:eastAsia="SimSun" w:hAnsiTheme="minorHAnsi"/>
          <w:sz w:val="24"/>
          <w:szCs w:val="24"/>
          <w:lang w:eastAsia="zh-CN"/>
        </w:rPr>
        <w:t xml:space="preserve">approved </w:t>
      </w:r>
      <w:r w:rsidR="001E6EA3">
        <w:rPr>
          <w:rFonts w:asciiTheme="minorHAnsi" w:eastAsia="SimSun" w:hAnsiTheme="minorHAnsi"/>
          <w:sz w:val="24"/>
          <w:szCs w:val="24"/>
          <w:lang w:eastAsia="zh-CN"/>
        </w:rPr>
        <w:t xml:space="preserve">by the Board of Directors of the Company. </w:t>
      </w:r>
    </w:p>
    <w:p w14:paraId="415BB2F4" w14:textId="34B6C6DD" w:rsidR="002C4A9E"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10</w:t>
      </w:r>
      <w:r w:rsidR="00696BE5">
        <w:rPr>
          <w:rFonts w:asciiTheme="minorHAnsi" w:eastAsia="SimSun" w:hAnsiTheme="minorHAnsi"/>
          <w:sz w:val="24"/>
          <w:szCs w:val="24"/>
          <w:lang w:eastAsia="zh-CN"/>
        </w:rPr>
        <w:t xml:space="preserve">.2   </w:t>
      </w:r>
      <w:r w:rsidR="008E5DB7">
        <w:rPr>
          <w:rFonts w:asciiTheme="minorHAnsi" w:eastAsia="SimSun" w:hAnsiTheme="minorHAnsi"/>
          <w:sz w:val="24"/>
          <w:szCs w:val="24"/>
          <w:lang w:eastAsia="zh-CN"/>
        </w:rPr>
        <w:tab/>
      </w:r>
      <w:r w:rsidR="00696BE5">
        <w:rPr>
          <w:rFonts w:asciiTheme="minorHAnsi" w:eastAsia="SimSun" w:hAnsiTheme="minorHAnsi"/>
          <w:sz w:val="24"/>
          <w:szCs w:val="24"/>
          <w:lang w:eastAsia="zh-CN"/>
        </w:rPr>
        <w:t>The scope of the Taxation Services</w:t>
      </w:r>
      <w:r w:rsidR="00B33558">
        <w:rPr>
          <w:rFonts w:asciiTheme="minorHAnsi" w:eastAsia="SimSun" w:hAnsiTheme="minorHAnsi"/>
          <w:sz w:val="24"/>
          <w:szCs w:val="24"/>
          <w:lang w:eastAsia="zh-CN"/>
        </w:rPr>
        <w:t xml:space="preserve"> includes at least the below </w:t>
      </w:r>
      <w:r w:rsidR="007576AD" w:rsidRPr="004239A6">
        <w:rPr>
          <w:rFonts w:asciiTheme="minorHAnsi" w:eastAsia="SimSun" w:hAnsiTheme="minorHAnsi"/>
          <w:sz w:val="24"/>
          <w:szCs w:val="24"/>
          <w:lang w:eastAsia="zh-CN"/>
        </w:rPr>
        <w:t>ment</w:t>
      </w:r>
      <w:r w:rsidR="00696BE5">
        <w:rPr>
          <w:rFonts w:asciiTheme="minorHAnsi" w:eastAsia="SimSun" w:hAnsiTheme="minorHAnsi"/>
          <w:sz w:val="24"/>
          <w:szCs w:val="24"/>
          <w:lang w:eastAsia="zh-CN"/>
        </w:rPr>
        <w:t>ioned</w:t>
      </w:r>
      <w:r w:rsidR="00B33558">
        <w:rPr>
          <w:rFonts w:asciiTheme="minorHAnsi" w:eastAsia="SimSun" w:hAnsiTheme="minorHAnsi"/>
          <w:sz w:val="24"/>
          <w:szCs w:val="24"/>
          <w:lang w:eastAsia="zh-CN"/>
        </w:rPr>
        <w:t xml:space="preserve"> services</w:t>
      </w:r>
      <w:r w:rsidR="00696BE5">
        <w:rPr>
          <w:rFonts w:asciiTheme="minorHAnsi" w:eastAsia="SimSun" w:hAnsiTheme="minorHAnsi"/>
          <w:sz w:val="24"/>
          <w:szCs w:val="24"/>
          <w:lang w:eastAsia="zh-CN"/>
        </w:rPr>
        <w:t>. Should any other service</w:t>
      </w:r>
      <w:r w:rsidR="00B33558">
        <w:rPr>
          <w:rFonts w:asciiTheme="minorHAnsi" w:eastAsia="SimSun" w:hAnsiTheme="minorHAnsi"/>
          <w:sz w:val="24"/>
          <w:szCs w:val="24"/>
          <w:lang w:eastAsia="zh-CN"/>
        </w:rPr>
        <w:t xml:space="preserve"> </w:t>
      </w:r>
      <w:proofErr w:type="gramStart"/>
      <w:r w:rsidR="00B33558">
        <w:rPr>
          <w:rFonts w:asciiTheme="minorHAnsi" w:eastAsia="SimSun" w:hAnsiTheme="minorHAnsi"/>
          <w:sz w:val="24"/>
          <w:szCs w:val="24"/>
          <w:lang w:eastAsia="zh-CN"/>
        </w:rPr>
        <w:t>is</w:t>
      </w:r>
      <w:proofErr w:type="gramEnd"/>
      <w:r w:rsidR="007576AD" w:rsidRPr="004239A6">
        <w:rPr>
          <w:rFonts w:asciiTheme="minorHAnsi" w:eastAsia="SimSun" w:hAnsiTheme="minorHAnsi"/>
          <w:sz w:val="24"/>
          <w:szCs w:val="24"/>
          <w:lang w:eastAsia="zh-CN"/>
        </w:rPr>
        <w:t xml:space="preserve"> regarded as imp</w:t>
      </w:r>
      <w:r w:rsidR="00B33558">
        <w:rPr>
          <w:rFonts w:asciiTheme="minorHAnsi" w:eastAsia="SimSun" w:hAnsiTheme="minorHAnsi"/>
          <w:sz w:val="24"/>
          <w:szCs w:val="24"/>
          <w:lang w:eastAsia="zh-CN"/>
        </w:rPr>
        <w:t>erative by the bidder, the same</w:t>
      </w:r>
      <w:r w:rsidR="00A97D31">
        <w:rPr>
          <w:rFonts w:asciiTheme="minorHAnsi" w:eastAsia="SimSun" w:hAnsiTheme="minorHAnsi"/>
          <w:sz w:val="24"/>
          <w:szCs w:val="24"/>
          <w:lang w:eastAsia="zh-CN"/>
        </w:rPr>
        <w:t xml:space="preserve"> shall be offered and clearly</w:t>
      </w:r>
      <w:r w:rsidR="00C5031D">
        <w:rPr>
          <w:rFonts w:asciiTheme="minorHAnsi" w:eastAsia="SimSun" w:hAnsiTheme="minorHAnsi"/>
          <w:sz w:val="24"/>
          <w:szCs w:val="24"/>
          <w:lang w:eastAsia="zh-CN"/>
        </w:rPr>
        <w:t xml:space="preserve"> define</w:t>
      </w:r>
      <w:r w:rsidR="00CF1309">
        <w:rPr>
          <w:rFonts w:asciiTheme="minorHAnsi" w:eastAsia="SimSun" w:hAnsiTheme="minorHAnsi"/>
          <w:sz w:val="24"/>
          <w:szCs w:val="24"/>
          <w:lang w:eastAsia="zh-CN"/>
        </w:rPr>
        <w:t>d</w:t>
      </w:r>
      <w:r w:rsidR="007576AD" w:rsidRPr="004239A6">
        <w:rPr>
          <w:rFonts w:asciiTheme="minorHAnsi" w:eastAsia="SimSun" w:hAnsiTheme="minorHAnsi"/>
          <w:sz w:val="24"/>
          <w:szCs w:val="24"/>
          <w:lang w:eastAsia="zh-CN"/>
        </w:rPr>
        <w:t>.</w:t>
      </w:r>
    </w:p>
    <w:p w14:paraId="75ED032B" w14:textId="77777777" w:rsidR="007C31DC" w:rsidRPr="007C31DC" w:rsidRDefault="007C31DC" w:rsidP="007C31DC">
      <w:pPr>
        <w:pStyle w:val="ListParagraph"/>
        <w:numPr>
          <w:ilvl w:val="0"/>
          <w:numId w:val="9"/>
        </w:numPr>
        <w:jc w:val="both"/>
        <w:rPr>
          <w:rFonts w:asciiTheme="minorHAnsi" w:eastAsia="SimSun" w:hAnsiTheme="minorHAnsi"/>
          <w:sz w:val="24"/>
          <w:szCs w:val="24"/>
          <w:lang w:eastAsia="zh-CN"/>
        </w:rPr>
      </w:pPr>
      <w:r w:rsidRPr="002C4A9E">
        <w:rPr>
          <w:rFonts w:asciiTheme="minorHAnsi" w:eastAsia="SimSun" w:hAnsiTheme="minorHAnsi"/>
          <w:sz w:val="24"/>
          <w:szCs w:val="24"/>
          <w:lang w:eastAsia="zh-CN"/>
        </w:rPr>
        <w:t>T</w:t>
      </w:r>
      <w:r>
        <w:rPr>
          <w:rFonts w:asciiTheme="minorHAnsi" w:eastAsia="SimSun" w:hAnsiTheme="minorHAnsi"/>
          <w:sz w:val="24"/>
          <w:szCs w:val="24"/>
          <w:lang w:eastAsia="zh-CN"/>
        </w:rPr>
        <w:t xml:space="preserve">axation Advice relating to the Project during Operation phase. </w:t>
      </w:r>
    </w:p>
    <w:p w14:paraId="209F823B" w14:textId="77777777" w:rsidR="00383FB9" w:rsidRPr="00C629A3" w:rsidRDefault="00383FB9" w:rsidP="002C4A9E">
      <w:pPr>
        <w:pStyle w:val="ListParagraph"/>
        <w:numPr>
          <w:ilvl w:val="0"/>
          <w:numId w:val="9"/>
        </w:numPr>
        <w:jc w:val="both"/>
        <w:rPr>
          <w:rFonts w:asciiTheme="minorHAnsi" w:eastAsia="SimSun" w:hAnsiTheme="minorHAnsi"/>
          <w:sz w:val="24"/>
          <w:szCs w:val="24"/>
          <w:lang w:eastAsia="zh-CN"/>
        </w:rPr>
      </w:pPr>
      <w:r w:rsidRPr="00C629A3">
        <w:rPr>
          <w:rFonts w:asciiTheme="minorHAnsi" w:eastAsia="SimSun" w:hAnsiTheme="minorHAnsi"/>
          <w:sz w:val="24"/>
          <w:szCs w:val="24"/>
          <w:lang w:eastAsia="zh-CN"/>
        </w:rPr>
        <w:t>Routine compliance of notic</w:t>
      </w:r>
      <w:r w:rsidR="00780C5B" w:rsidRPr="00C629A3">
        <w:rPr>
          <w:rFonts w:asciiTheme="minorHAnsi" w:eastAsia="SimSun" w:hAnsiTheme="minorHAnsi"/>
          <w:sz w:val="24"/>
          <w:szCs w:val="24"/>
          <w:lang w:eastAsia="zh-CN"/>
        </w:rPr>
        <w:t>e</w:t>
      </w:r>
      <w:r w:rsidR="00B33558" w:rsidRPr="00C629A3">
        <w:rPr>
          <w:rFonts w:asciiTheme="minorHAnsi" w:eastAsia="SimSun" w:hAnsiTheme="minorHAnsi"/>
          <w:sz w:val="24"/>
          <w:szCs w:val="24"/>
          <w:lang w:eastAsia="zh-CN"/>
        </w:rPr>
        <w:t>s received from</w:t>
      </w:r>
      <w:r w:rsidR="00780C5B" w:rsidRPr="00C629A3">
        <w:rPr>
          <w:rFonts w:asciiTheme="minorHAnsi" w:eastAsia="SimSun" w:hAnsiTheme="minorHAnsi"/>
          <w:sz w:val="24"/>
          <w:szCs w:val="24"/>
          <w:lang w:eastAsia="zh-CN"/>
        </w:rPr>
        <w:t xml:space="preserve"> different</w:t>
      </w:r>
      <w:r w:rsidR="00B33558" w:rsidRPr="00C629A3">
        <w:rPr>
          <w:rFonts w:asciiTheme="minorHAnsi" w:eastAsia="SimSun" w:hAnsiTheme="minorHAnsi"/>
          <w:sz w:val="24"/>
          <w:szCs w:val="24"/>
          <w:lang w:eastAsia="zh-CN"/>
        </w:rPr>
        <w:t xml:space="preserve"> tax</w:t>
      </w:r>
      <w:r w:rsidR="00780C5B" w:rsidRPr="00C629A3">
        <w:rPr>
          <w:rFonts w:asciiTheme="minorHAnsi" w:eastAsia="SimSun" w:hAnsiTheme="minorHAnsi"/>
          <w:sz w:val="24"/>
          <w:szCs w:val="24"/>
          <w:lang w:eastAsia="zh-CN"/>
        </w:rPr>
        <w:t xml:space="preserve"> departments</w:t>
      </w:r>
      <w:r w:rsidR="00C629A3" w:rsidRPr="00C629A3">
        <w:rPr>
          <w:rFonts w:asciiTheme="minorHAnsi" w:eastAsia="SimSun" w:hAnsiTheme="minorHAnsi"/>
          <w:sz w:val="24"/>
          <w:szCs w:val="24"/>
          <w:lang w:eastAsia="zh-CN"/>
        </w:rPr>
        <w:t xml:space="preserve"> which includes preparation and presentation</w:t>
      </w:r>
      <w:r w:rsidR="0048664D">
        <w:rPr>
          <w:rFonts w:asciiTheme="minorHAnsi" w:eastAsia="SimSun" w:hAnsiTheme="minorHAnsi"/>
          <w:sz w:val="24"/>
          <w:szCs w:val="24"/>
          <w:lang w:eastAsia="zh-CN"/>
        </w:rPr>
        <w:t xml:space="preserve"> of replies</w:t>
      </w:r>
      <w:r w:rsidR="00C629A3" w:rsidRPr="00C629A3">
        <w:rPr>
          <w:rFonts w:asciiTheme="minorHAnsi" w:eastAsia="SimSun" w:hAnsiTheme="minorHAnsi"/>
          <w:sz w:val="24"/>
          <w:szCs w:val="24"/>
          <w:lang w:eastAsia="zh-CN"/>
        </w:rPr>
        <w:t xml:space="preserve"> before relevant tax authorities under the Income Tax Ordinance 2001, Sale Act 1990 and Punjab Sale Tax on Services Act 2012</w:t>
      </w:r>
      <w:r w:rsidR="00780C5B" w:rsidRPr="00C629A3">
        <w:rPr>
          <w:rFonts w:asciiTheme="minorHAnsi" w:eastAsia="SimSun" w:hAnsiTheme="minorHAnsi"/>
          <w:sz w:val="24"/>
          <w:szCs w:val="24"/>
          <w:lang w:eastAsia="zh-CN"/>
        </w:rPr>
        <w:t>.</w:t>
      </w:r>
    </w:p>
    <w:p w14:paraId="2253E3C8" w14:textId="62F7CFCB" w:rsidR="005D4FB5" w:rsidRDefault="00383FB9" w:rsidP="005D4FB5">
      <w:pPr>
        <w:pStyle w:val="ListParagraph"/>
        <w:numPr>
          <w:ilvl w:val="0"/>
          <w:numId w:val="9"/>
        </w:numPr>
        <w:jc w:val="both"/>
        <w:rPr>
          <w:rFonts w:asciiTheme="minorHAnsi" w:eastAsia="SimSun" w:hAnsiTheme="minorHAnsi"/>
          <w:sz w:val="24"/>
          <w:szCs w:val="24"/>
          <w:lang w:eastAsia="zh-CN"/>
        </w:rPr>
      </w:pPr>
      <w:r w:rsidRPr="002C4A9E">
        <w:rPr>
          <w:rFonts w:asciiTheme="minorHAnsi" w:eastAsia="SimSun" w:hAnsiTheme="minorHAnsi"/>
          <w:sz w:val="24"/>
          <w:szCs w:val="24"/>
          <w:lang w:eastAsia="zh-CN"/>
        </w:rPr>
        <w:t xml:space="preserve">Filing of </w:t>
      </w:r>
      <w:r w:rsidR="0048664D">
        <w:rPr>
          <w:rFonts w:asciiTheme="minorHAnsi" w:eastAsia="SimSun" w:hAnsiTheme="minorHAnsi"/>
          <w:sz w:val="24"/>
          <w:szCs w:val="24"/>
          <w:lang w:eastAsia="zh-CN"/>
        </w:rPr>
        <w:t xml:space="preserve">monthly/annual (all types of) </w:t>
      </w:r>
      <w:r w:rsidRPr="002C4A9E">
        <w:rPr>
          <w:rFonts w:asciiTheme="minorHAnsi" w:eastAsia="SimSun" w:hAnsiTheme="minorHAnsi"/>
          <w:sz w:val="24"/>
          <w:szCs w:val="24"/>
          <w:lang w:eastAsia="zh-CN"/>
        </w:rPr>
        <w:t>return</w:t>
      </w:r>
      <w:r w:rsidR="00B33558">
        <w:rPr>
          <w:rFonts w:asciiTheme="minorHAnsi" w:eastAsia="SimSun" w:hAnsiTheme="minorHAnsi"/>
          <w:sz w:val="24"/>
          <w:szCs w:val="24"/>
          <w:lang w:eastAsia="zh-CN"/>
        </w:rPr>
        <w:t>s</w:t>
      </w:r>
      <w:r w:rsidRPr="002C4A9E">
        <w:rPr>
          <w:rFonts w:asciiTheme="minorHAnsi" w:eastAsia="SimSun" w:hAnsiTheme="minorHAnsi"/>
          <w:sz w:val="24"/>
          <w:szCs w:val="24"/>
          <w:lang w:eastAsia="zh-CN"/>
        </w:rPr>
        <w:t xml:space="preserve"> under the Income Tax Ordinance 2001, Sales Tax A</w:t>
      </w:r>
      <w:r w:rsidR="002E5EEF" w:rsidRPr="002C4A9E">
        <w:rPr>
          <w:rFonts w:asciiTheme="minorHAnsi" w:eastAsia="SimSun" w:hAnsiTheme="minorHAnsi"/>
          <w:sz w:val="24"/>
          <w:szCs w:val="24"/>
          <w:lang w:eastAsia="zh-CN"/>
        </w:rPr>
        <w:t xml:space="preserve">ct 1990 and Punjab Sales Tax on Services </w:t>
      </w:r>
      <w:r w:rsidR="00780C5B">
        <w:rPr>
          <w:rFonts w:asciiTheme="minorHAnsi" w:eastAsia="SimSun" w:hAnsiTheme="minorHAnsi"/>
          <w:sz w:val="24"/>
          <w:szCs w:val="24"/>
          <w:lang w:eastAsia="zh-CN"/>
        </w:rPr>
        <w:t xml:space="preserve">Act </w:t>
      </w:r>
      <w:r w:rsidR="002E5EEF" w:rsidRPr="002C4A9E">
        <w:rPr>
          <w:rFonts w:asciiTheme="minorHAnsi" w:eastAsia="SimSun" w:hAnsiTheme="minorHAnsi"/>
          <w:sz w:val="24"/>
          <w:szCs w:val="24"/>
          <w:lang w:eastAsia="zh-CN"/>
        </w:rPr>
        <w:t>2012.</w:t>
      </w:r>
    </w:p>
    <w:p w14:paraId="371D1F1D" w14:textId="33FBF6C1" w:rsidR="006A266D" w:rsidRPr="006A266D" w:rsidRDefault="006A266D" w:rsidP="006A266D">
      <w:pPr>
        <w:pStyle w:val="ListParagraph"/>
        <w:numPr>
          <w:ilvl w:val="0"/>
          <w:numId w:val="9"/>
        </w:numPr>
        <w:jc w:val="both"/>
        <w:rPr>
          <w:rFonts w:asciiTheme="minorHAnsi" w:eastAsia="SimSun" w:hAnsiTheme="minorHAnsi"/>
          <w:sz w:val="24"/>
          <w:szCs w:val="24"/>
          <w:lang w:eastAsia="zh-CN"/>
        </w:rPr>
      </w:pPr>
      <w:r w:rsidRPr="006A266D">
        <w:rPr>
          <w:rFonts w:asciiTheme="minorHAnsi" w:eastAsia="SimSun" w:hAnsiTheme="minorHAnsi"/>
          <w:sz w:val="24"/>
          <w:szCs w:val="24"/>
          <w:lang w:eastAsia="zh-CN"/>
        </w:rPr>
        <w:t>Preparation of appeal</w:t>
      </w:r>
      <w:r>
        <w:rPr>
          <w:rFonts w:asciiTheme="minorHAnsi" w:eastAsia="SimSun" w:hAnsiTheme="minorHAnsi"/>
          <w:sz w:val="24"/>
          <w:szCs w:val="24"/>
          <w:lang w:eastAsia="zh-CN"/>
        </w:rPr>
        <w:t>/Filing of Writ</w:t>
      </w:r>
      <w:r w:rsidRPr="006A266D">
        <w:rPr>
          <w:rFonts w:asciiTheme="minorHAnsi" w:eastAsia="SimSun" w:hAnsiTheme="minorHAnsi"/>
          <w:sz w:val="24"/>
          <w:szCs w:val="24"/>
          <w:lang w:eastAsia="zh-CN"/>
        </w:rPr>
        <w:t xml:space="preserve"> and presentation before Commissioner Appeal</w:t>
      </w:r>
      <w:r>
        <w:rPr>
          <w:rFonts w:asciiTheme="minorHAnsi" w:eastAsia="SimSun" w:hAnsiTheme="minorHAnsi"/>
          <w:sz w:val="24"/>
          <w:szCs w:val="24"/>
          <w:lang w:eastAsia="zh-CN"/>
        </w:rPr>
        <w:t xml:space="preserve"> or any other Authority</w:t>
      </w:r>
      <w:r w:rsidRPr="006A266D">
        <w:rPr>
          <w:rFonts w:asciiTheme="minorHAnsi" w:eastAsia="SimSun" w:hAnsiTheme="minorHAnsi"/>
          <w:sz w:val="24"/>
          <w:szCs w:val="24"/>
          <w:lang w:eastAsia="zh-CN"/>
        </w:rPr>
        <w:t xml:space="preserve"> under the Income Tax Ordinance2001, and the Sale Act 1990 and the Punjab Sale Tax on services Act 2012</w:t>
      </w:r>
    </w:p>
    <w:p w14:paraId="07563B0A" w14:textId="77777777" w:rsidR="002E5EEF" w:rsidRPr="002C4A9E" w:rsidRDefault="002E5EEF" w:rsidP="002C4A9E">
      <w:pPr>
        <w:pStyle w:val="ListParagraph"/>
        <w:numPr>
          <w:ilvl w:val="0"/>
          <w:numId w:val="9"/>
        </w:numPr>
        <w:jc w:val="both"/>
        <w:rPr>
          <w:rFonts w:asciiTheme="minorHAnsi" w:eastAsia="SimSun" w:hAnsiTheme="minorHAnsi"/>
          <w:sz w:val="24"/>
          <w:szCs w:val="24"/>
          <w:lang w:eastAsia="zh-CN"/>
        </w:rPr>
      </w:pPr>
      <w:r w:rsidRPr="002C4A9E">
        <w:rPr>
          <w:rFonts w:asciiTheme="minorHAnsi" w:eastAsia="SimSun" w:hAnsiTheme="minorHAnsi"/>
          <w:sz w:val="24"/>
          <w:szCs w:val="24"/>
          <w:lang w:eastAsia="zh-CN"/>
        </w:rPr>
        <w:t>Review of the accounting s</w:t>
      </w:r>
      <w:r w:rsidR="00171743">
        <w:rPr>
          <w:rFonts w:asciiTheme="minorHAnsi" w:eastAsia="SimSun" w:hAnsiTheme="minorHAnsi"/>
          <w:sz w:val="24"/>
          <w:szCs w:val="24"/>
          <w:lang w:eastAsia="zh-CN"/>
        </w:rPr>
        <w:t>ystem for incorporation of t</w:t>
      </w:r>
      <w:r w:rsidR="00B33558">
        <w:rPr>
          <w:rFonts w:asciiTheme="minorHAnsi" w:eastAsia="SimSun" w:hAnsiTheme="minorHAnsi"/>
          <w:sz w:val="24"/>
          <w:szCs w:val="24"/>
          <w:lang w:eastAsia="zh-CN"/>
        </w:rPr>
        <w:t xml:space="preserve">ax </w:t>
      </w:r>
      <w:r w:rsidR="00305155" w:rsidRPr="002C4A9E">
        <w:rPr>
          <w:rFonts w:asciiTheme="minorHAnsi" w:eastAsia="SimSun" w:hAnsiTheme="minorHAnsi"/>
          <w:sz w:val="24"/>
          <w:szCs w:val="24"/>
          <w:lang w:eastAsia="zh-CN"/>
        </w:rPr>
        <w:t>regulation</w:t>
      </w:r>
      <w:r w:rsidR="00171743">
        <w:rPr>
          <w:rFonts w:asciiTheme="minorHAnsi" w:eastAsia="SimSun" w:hAnsiTheme="minorHAnsi"/>
          <w:sz w:val="24"/>
          <w:szCs w:val="24"/>
          <w:lang w:eastAsia="zh-CN"/>
        </w:rPr>
        <w:t>s</w:t>
      </w:r>
      <w:r w:rsidR="00550453">
        <w:rPr>
          <w:rFonts w:asciiTheme="minorHAnsi" w:eastAsia="SimSun" w:hAnsiTheme="minorHAnsi"/>
          <w:sz w:val="24"/>
          <w:szCs w:val="24"/>
          <w:lang w:eastAsia="zh-CN"/>
        </w:rPr>
        <w:t xml:space="preserve">, </w:t>
      </w:r>
      <w:r w:rsidR="00305155" w:rsidRPr="002C4A9E">
        <w:rPr>
          <w:rFonts w:asciiTheme="minorHAnsi" w:eastAsia="SimSun" w:hAnsiTheme="minorHAnsi"/>
          <w:sz w:val="24"/>
          <w:szCs w:val="24"/>
          <w:lang w:eastAsia="zh-CN"/>
        </w:rPr>
        <w:t>generation</w:t>
      </w:r>
      <w:r w:rsidR="00171743">
        <w:rPr>
          <w:rFonts w:asciiTheme="minorHAnsi" w:eastAsia="SimSun" w:hAnsiTheme="minorHAnsi"/>
          <w:sz w:val="24"/>
          <w:szCs w:val="24"/>
          <w:lang w:eastAsia="zh-CN"/>
        </w:rPr>
        <w:t xml:space="preserve"> of</w:t>
      </w:r>
      <w:r w:rsidR="00550453">
        <w:rPr>
          <w:rFonts w:asciiTheme="minorHAnsi" w:eastAsia="SimSun" w:hAnsiTheme="minorHAnsi"/>
          <w:sz w:val="24"/>
          <w:szCs w:val="24"/>
          <w:lang w:eastAsia="zh-CN"/>
        </w:rPr>
        <w:t xml:space="preserve"> payment</w:t>
      </w:r>
      <w:r w:rsidR="00171743">
        <w:rPr>
          <w:rFonts w:asciiTheme="minorHAnsi" w:eastAsia="SimSun" w:hAnsiTheme="minorHAnsi"/>
          <w:sz w:val="24"/>
          <w:szCs w:val="24"/>
          <w:lang w:eastAsia="zh-CN"/>
        </w:rPr>
        <w:t xml:space="preserve"> challans</w:t>
      </w:r>
      <w:r w:rsidR="00305155" w:rsidRPr="002C4A9E">
        <w:rPr>
          <w:rFonts w:asciiTheme="minorHAnsi" w:eastAsia="SimSun" w:hAnsiTheme="minorHAnsi"/>
          <w:sz w:val="24"/>
          <w:szCs w:val="24"/>
          <w:lang w:eastAsia="zh-CN"/>
        </w:rPr>
        <w:t xml:space="preserve"> regarding </w:t>
      </w:r>
      <w:r w:rsidR="00550453">
        <w:rPr>
          <w:rFonts w:asciiTheme="minorHAnsi" w:eastAsia="SimSun" w:hAnsiTheme="minorHAnsi"/>
          <w:sz w:val="24"/>
          <w:szCs w:val="24"/>
          <w:lang w:eastAsia="zh-CN"/>
        </w:rPr>
        <w:t xml:space="preserve">sales tax and </w:t>
      </w:r>
      <w:r w:rsidR="00305155" w:rsidRPr="002C4A9E">
        <w:rPr>
          <w:rFonts w:asciiTheme="minorHAnsi" w:eastAsia="SimSun" w:hAnsiTheme="minorHAnsi"/>
          <w:sz w:val="24"/>
          <w:szCs w:val="24"/>
          <w:lang w:eastAsia="zh-CN"/>
        </w:rPr>
        <w:t xml:space="preserve">withholding </w:t>
      </w:r>
      <w:r w:rsidR="00550453">
        <w:rPr>
          <w:rFonts w:asciiTheme="minorHAnsi" w:eastAsia="SimSun" w:hAnsiTheme="minorHAnsi"/>
          <w:sz w:val="24"/>
          <w:szCs w:val="24"/>
          <w:lang w:eastAsia="zh-CN"/>
        </w:rPr>
        <w:t>income</w:t>
      </w:r>
      <w:r w:rsidR="00305155" w:rsidRPr="002C4A9E">
        <w:rPr>
          <w:rFonts w:asciiTheme="minorHAnsi" w:eastAsia="SimSun" w:hAnsiTheme="minorHAnsi"/>
          <w:sz w:val="24"/>
          <w:szCs w:val="24"/>
          <w:lang w:eastAsia="zh-CN"/>
        </w:rPr>
        <w:t xml:space="preserve"> tax.</w:t>
      </w:r>
    </w:p>
    <w:p w14:paraId="122397C6" w14:textId="77777777" w:rsidR="00305155" w:rsidRPr="00A13495" w:rsidRDefault="00780C5B" w:rsidP="002C4A9E">
      <w:pPr>
        <w:pStyle w:val="ListParagraph"/>
        <w:numPr>
          <w:ilvl w:val="0"/>
          <w:numId w:val="9"/>
        </w:numPr>
        <w:jc w:val="both"/>
        <w:rPr>
          <w:rFonts w:asciiTheme="minorHAnsi" w:eastAsia="SimSun" w:hAnsiTheme="minorHAnsi"/>
          <w:sz w:val="24"/>
          <w:szCs w:val="24"/>
          <w:lang w:eastAsia="zh-CN"/>
        </w:rPr>
      </w:pPr>
      <w:r w:rsidRPr="00A13495">
        <w:rPr>
          <w:rFonts w:asciiTheme="minorHAnsi" w:eastAsia="SimSun" w:hAnsiTheme="minorHAnsi"/>
          <w:sz w:val="24"/>
          <w:szCs w:val="24"/>
          <w:lang w:eastAsia="zh-CN"/>
        </w:rPr>
        <w:t>Exemption</w:t>
      </w:r>
      <w:r w:rsidR="00305155" w:rsidRPr="00A13495">
        <w:rPr>
          <w:rFonts w:asciiTheme="minorHAnsi" w:eastAsia="SimSun" w:hAnsiTheme="minorHAnsi"/>
          <w:sz w:val="24"/>
          <w:szCs w:val="24"/>
          <w:lang w:eastAsia="zh-CN"/>
        </w:rPr>
        <w:t xml:space="preserve"> certificate where app</w:t>
      </w:r>
      <w:r w:rsidRPr="00A13495">
        <w:rPr>
          <w:rFonts w:asciiTheme="minorHAnsi" w:eastAsia="SimSun" w:hAnsiTheme="minorHAnsi"/>
          <w:sz w:val="24"/>
          <w:szCs w:val="24"/>
          <w:lang w:eastAsia="zh-CN"/>
        </w:rPr>
        <w:t>licab</w:t>
      </w:r>
      <w:r w:rsidR="00B33558" w:rsidRPr="00A13495">
        <w:rPr>
          <w:rFonts w:asciiTheme="minorHAnsi" w:eastAsia="SimSun" w:hAnsiTheme="minorHAnsi"/>
          <w:sz w:val="24"/>
          <w:szCs w:val="24"/>
          <w:lang w:eastAsia="zh-CN"/>
        </w:rPr>
        <w:t xml:space="preserve">le under the </w:t>
      </w:r>
      <w:r w:rsidR="00A13495">
        <w:rPr>
          <w:rFonts w:asciiTheme="minorHAnsi" w:eastAsia="SimSun" w:hAnsiTheme="minorHAnsi"/>
          <w:sz w:val="24"/>
          <w:szCs w:val="24"/>
          <w:lang w:eastAsia="zh-CN"/>
        </w:rPr>
        <w:t>income tax ordinance 2001 and sales tax act 1990.</w:t>
      </w:r>
      <w:r w:rsidR="00B33558" w:rsidRPr="00A13495">
        <w:rPr>
          <w:rFonts w:asciiTheme="minorHAnsi" w:eastAsia="SimSun" w:hAnsiTheme="minorHAnsi"/>
          <w:sz w:val="24"/>
          <w:szCs w:val="24"/>
          <w:lang w:eastAsia="zh-CN"/>
        </w:rPr>
        <w:t xml:space="preserve"> </w:t>
      </w:r>
    </w:p>
    <w:p w14:paraId="7A822FB0" w14:textId="77777777" w:rsidR="00707FF2" w:rsidRPr="002C4A9E" w:rsidRDefault="00707FF2" w:rsidP="002C4A9E">
      <w:pPr>
        <w:pStyle w:val="ListParagraph"/>
        <w:numPr>
          <w:ilvl w:val="0"/>
          <w:numId w:val="9"/>
        </w:numPr>
        <w:jc w:val="both"/>
        <w:rPr>
          <w:rFonts w:asciiTheme="minorHAnsi" w:eastAsia="SimSun" w:hAnsiTheme="minorHAnsi"/>
          <w:sz w:val="24"/>
          <w:szCs w:val="24"/>
          <w:lang w:eastAsia="zh-CN"/>
        </w:rPr>
      </w:pPr>
      <w:r w:rsidRPr="002C4A9E">
        <w:rPr>
          <w:rFonts w:asciiTheme="minorHAnsi" w:eastAsia="SimSun" w:hAnsiTheme="minorHAnsi"/>
          <w:sz w:val="24"/>
          <w:szCs w:val="24"/>
          <w:lang w:eastAsia="zh-CN"/>
        </w:rPr>
        <w:t>Preparation</w:t>
      </w:r>
      <w:r w:rsidR="00204994" w:rsidRPr="002C4A9E">
        <w:rPr>
          <w:rFonts w:asciiTheme="minorHAnsi" w:eastAsia="SimSun" w:hAnsiTheme="minorHAnsi"/>
          <w:sz w:val="24"/>
          <w:szCs w:val="24"/>
          <w:lang w:eastAsia="zh-CN"/>
        </w:rPr>
        <w:t xml:space="preserve"> and filling of rectification application under t</w:t>
      </w:r>
      <w:r w:rsidR="009D2F54">
        <w:rPr>
          <w:rFonts w:asciiTheme="minorHAnsi" w:eastAsia="SimSun" w:hAnsiTheme="minorHAnsi"/>
          <w:sz w:val="24"/>
          <w:szCs w:val="24"/>
          <w:lang w:eastAsia="zh-CN"/>
        </w:rPr>
        <w:t>he Income Tax Ordinance</w:t>
      </w:r>
      <w:r w:rsidR="009E424B">
        <w:rPr>
          <w:rFonts w:asciiTheme="minorHAnsi" w:eastAsia="SimSun" w:hAnsiTheme="minorHAnsi"/>
          <w:sz w:val="24"/>
          <w:szCs w:val="24"/>
          <w:lang w:eastAsia="zh-CN"/>
        </w:rPr>
        <w:t>,</w:t>
      </w:r>
      <w:r w:rsidR="009D2F54">
        <w:rPr>
          <w:rFonts w:asciiTheme="minorHAnsi" w:eastAsia="SimSun" w:hAnsiTheme="minorHAnsi"/>
          <w:sz w:val="24"/>
          <w:szCs w:val="24"/>
          <w:lang w:eastAsia="zh-CN"/>
        </w:rPr>
        <w:t xml:space="preserve"> 2001, Sale T</w:t>
      </w:r>
      <w:r w:rsidR="001E6EA3">
        <w:rPr>
          <w:rFonts w:asciiTheme="minorHAnsi" w:eastAsia="SimSun" w:hAnsiTheme="minorHAnsi"/>
          <w:sz w:val="24"/>
          <w:szCs w:val="24"/>
          <w:lang w:eastAsia="zh-CN"/>
        </w:rPr>
        <w:t>ax 1990 and Punjab Sale Tax on S</w:t>
      </w:r>
      <w:r w:rsidR="009D2F54">
        <w:rPr>
          <w:rFonts w:asciiTheme="minorHAnsi" w:eastAsia="SimSun" w:hAnsiTheme="minorHAnsi"/>
          <w:sz w:val="24"/>
          <w:szCs w:val="24"/>
          <w:lang w:eastAsia="zh-CN"/>
        </w:rPr>
        <w:t>ervice</w:t>
      </w:r>
      <w:r w:rsidR="001E6EA3">
        <w:rPr>
          <w:rFonts w:asciiTheme="minorHAnsi" w:eastAsia="SimSun" w:hAnsiTheme="minorHAnsi"/>
          <w:sz w:val="24"/>
          <w:szCs w:val="24"/>
          <w:lang w:eastAsia="zh-CN"/>
        </w:rPr>
        <w:t>s</w:t>
      </w:r>
      <w:r w:rsidR="009D2F54">
        <w:rPr>
          <w:rFonts w:asciiTheme="minorHAnsi" w:eastAsia="SimSun" w:hAnsiTheme="minorHAnsi"/>
          <w:sz w:val="24"/>
          <w:szCs w:val="24"/>
          <w:lang w:eastAsia="zh-CN"/>
        </w:rPr>
        <w:t xml:space="preserve"> Act 2012</w:t>
      </w:r>
      <w:r w:rsidR="00204994" w:rsidRPr="002C4A9E">
        <w:rPr>
          <w:rFonts w:asciiTheme="minorHAnsi" w:eastAsia="SimSun" w:hAnsiTheme="minorHAnsi"/>
          <w:sz w:val="24"/>
          <w:szCs w:val="24"/>
          <w:lang w:eastAsia="zh-CN"/>
        </w:rPr>
        <w:t>.</w:t>
      </w:r>
    </w:p>
    <w:p w14:paraId="6F6C6BF2" w14:textId="77777777" w:rsidR="00305155" w:rsidRDefault="00707FF2" w:rsidP="002C4A9E">
      <w:pPr>
        <w:pStyle w:val="ListParagraph"/>
        <w:numPr>
          <w:ilvl w:val="0"/>
          <w:numId w:val="9"/>
        </w:numPr>
        <w:jc w:val="both"/>
        <w:rPr>
          <w:rFonts w:asciiTheme="minorHAnsi" w:eastAsia="SimSun" w:hAnsiTheme="minorHAnsi"/>
          <w:sz w:val="24"/>
          <w:szCs w:val="24"/>
          <w:lang w:eastAsia="zh-CN"/>
        </w:rPr>
      </w:pPr>
      <w:r w:rsidRPr="002C4A9E">
        <w:rPr>
          <w:rFonts w:asciiTheme="minorHAnsi" w:eastAsia="SimSun" w:hAnsiTheme="minorHAnsi"/>
          <w:sz w:val="24"/>
          <w:szCs w:val="24"/>
          <w:lang w:eastAsia="zh-CN"/>
        </w:rPr>
        <w:t>Assisting tax audit unde</w:t>
      </w:r>
      <w:r w:rsidR="009D2F54">
        <w:rPr>
          <w:rFonts w:asciiTheme="minorHAnsi" w:eastAsia="SimSun" w:hAnsiTheme="minorHAnsi"/>
          <w:sz w:val="24"/>
          <w:szCs w:val="24"/>
          <w:lang w:eastAsia="zh-CN"/>
        </w:rPr>
        <w:t>r the Income Tax O</w:t>
      </w:r>
      <w:r w:rsidR="00A97D31" w:rsidRPr="002C4A9E">
        <w:rPr>
          <w:rFonts w:asciiTheme="minorHAnsi" w:eastAsia="SimSun" w:hAnsiTheme="minorHAnsi"/>
          <w:sz w:val="24"/>
          <w:szCs w:val="24"/>
          <w:lang w:eastAsia="zh-CN"/>
        </w:rPr>
        <w:t xml:space="preserve">rdinance 2001, </w:t>
      </w:r>
      <w:r w:rsidR="009D2F54">
        <w:rPr>
          <w:rFonts w:asciiTheme="minorHAnsi" w:eastAsia="SimSun" w:hAnsiTheme="minorHAnsi"/>
          <w:sz w:val="24"/>
          <w:szCs w:val="24"/>
          <w:lang w:eastAsia="zh-CN"/>
        </w:rPr>
        <w:t>Sale Tax Act 1990</w:t>
      </w:r>
      <w:r w:rsidR="001E6EA3">
        <w:rPr>
          <w:rFonts w:asciiTheme="minorHAnsi" w:eastAsia="SimSun" w:hAnsiTheme="minorHAnsi"/>
          <w:sz w:val="24"/>
          <w:szCs w:val="24"/>
          <w:lang w:eastAsia="zh-CN"/>
        </w:rPr>
        <w:t xml:space="preserve"> and Punjab Sale</w:t>
      </w:r>
      <w:r w:rsidR="00C629A3">
        <w:rPr>
          <w:rFonts w:asciiTheme="minorHAnsi" w:eastAsia="SimSun" w:hAnsiTheme="minorHAnsi"/>
          <w:sz w:val="24"/>
          <w:szCs w:val="24"/>
          <w:lang w:eastAsia="zh-CN"/>
        </w:rPr>
        <w:t>s</w:t>
      </w:r>
      <w:r w:rsidR="001E6EA3">
        <w:rPr>
          <w:rFonts w:asciiTheme="minorHAnsi" w:eastAsia="SimSun" w:hAnsiTheme="minorHAnsi"/>
          <w:sz w:val="24"/>
          <w:szCs w:val="24"/>
          <w:lang w:eastAsia="zh-CN"/>
        </w:rPr>
        <w:t xml:space="preserve"> Tax on S</w:t>
      </w:r>
      <w:r w:rsidR="009D2F54">
        <w:rPr>
          <w:rFonts w:asciiTheme="minorHAnsi" w:eastAsia="SimSun" w:hAnsiTheme="minorHAnsi"/>
          <w:sz w:val="24"/>
          <w:szCs w:val="24"/>
          <w:lang w:eastAsia="zh-CN"/>
        </w:rPr>
        <w:t>ervice</w:t>
      </w:r>
      <w:r w:rsidR="001E6EA3">
        <w:rPr>
          <w:rFonts w:asciiTheme="minorHAnsi" w:eastAsia="SimSun" w:hAnsiTheme="minorHAnsi"/>
          <w:sz w:val="24"/>
          <w:szCs w:val="24"/>
          <w:lang w:eastAsia="zh-CN"/>
        </w:rPr>
        <w:t>s</w:t>
      </w:r>
      <w:r w:rsidR="009D2F54">
        <w:rPr>
          <w:rFonts w:asciiTheme="minorHAnsi" w:eastAsia="SimSun" w:hAnsiTheme="minorHAnsi"/>
          <w:sz w:val="24"/>
          <w:szCs w:val="24"/>
          <w:lang w:eastAsia="zh-CN"/>
        </w:rPr>
        <w:t xml:space="preserve"> Act</w:t>
      </w:r>
      <w:r w:rsidRPr="002C4A9E">
        <w:rPr>
          <w:rFonts w:asciiTheme="minorHAnsi" w:eastAsia="SimSun" w:hAnsiTheme="minorHAnsi"/>
          <w:sz w:val="24"/>
          <w:szCs w:val="24"/>
          <w:lang w:eastAsia="zh-CN"/>
        </w:rPr>
        <w:t xml:space="preserve"> 2012.</w:t>
      </w:r>
    </w:p>
    <w:p w14:paraId="2D760A3E" w14:textId="77777777" w:rsidR="00B33558" w:rsidRPr="002C4A9E" w:rsidRDefault="00B33558" w:rsidP="002C4A9E">
      <w:pPr>
        <w:pStyle w:val="ListParagraph"/>
        <w:numPr>
          <w:ilvl w:val="0"/>
          <w:numId w:val="9"/>
        </w:num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Any other matter relating to taxation. </w:t>
      </w:r>
    </w:p>
    <w:p w14:paraId="2473B295" w14:textId="52B47260"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11. </w:t>
      </w:r>
      <w:r w:rsidR="00A97D31">
        <w:rPr>
          <w:rFonts w:asciiTheme="minorHAnsi" w:eastAsia="SimSun" w:hAnsiTheme="minorHAnsi"/>
          <w:sz w:val="24"/>
          <w:szCs w:val="24"/>
          <w:lang w:eastAsia="zh-CN"/>
        </w:rPr>
        <w:t xml:space="preserve"> </w:t>
      </w:r>
      <w:r w:rsidR="007576AD" w:rsidRPr="004239A6">
        <w:rPr>
          <w:rFonts w:asciiTheme="minorHAnsi" w:eastAsia="SimSun" w:hAnsiTheme="minorHAnsi"/>
          <w:b/>
          <w:sz w:val="24"/>
          <w:szCs w:val="24"/>
          <w:lang w:eastAsia="zh-CN"/>
        </w:rPr>
        <w:t>EXPECTED OUTCOMES AND DELIVERABLES</w:t>
      </w:r>
    </w:p>
    <w:p w14:paraId="0596D19A" w14:textId="77777777" w:rsidR="00550453" w:rsidRDefault="002A28B9" w:rsidP="005A2139">
      <w:p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  As requested under the services mentioned above</w:t>
      </w:r>
      <w:r w:rsidR="005A2139">
        <w:rPr>
          <w:rFonts w:asciiTheme="minorHAnsi" w:eastAsia="SimSun" w:hAnsiTheme="minorHAnsi"/>
          <w:sz w:val="24"/>
          <w:szCs w:val="24"/>
          <w:lang w:eastAsia="zh-CN"/>
        </w:rPr>
        <w:t>.</w:t>
      </w:r>
    </w:p>
    <w:p w14:paraId="05F3C1C3" w14:textId="2615863E" w:rsidR="007576AD" w:rsidRPr="004239A6" w:rsidRDefault="00BD2710" w:rsidP="004D368D">
      <w:pPr>
        <w:tabs>
          <w:tab w:val="left" w:pos="720"/>
          <w:tab w:val="left" w:pos="1440"/>
          <w:tab w:val="left" w:pos="2160"/>
          <w:tab w:val="left" w:pos="2880"/>
          <w:tab w:val="left" w:pos="3600"/>
          <w:tab w:val="left" w:pos="4320"/>
          <w:tab w:val="left" w:pos="5040"/>
          <w:tab w:val="right" w:pos="9580"/>
        </w:tabs>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12. </w:t>
      </w:r>
      <w:r w:rsidR="007576AD" w:rsidRPr="004239A6">
        <w:rPr>
          <w:rFonts w:asciiTheme="minorHAnsi" w:eastAsia="SimSun" w:hAnsiTheme="minorHAnsi"/>
          <w:sz w:val="24"/>
          <w:szCs w:val="24"/>
          <w:lang w:eastAsia="zh-CN"/>
        </w:rPr>
        <w:tab/>
      </w:r>
      <w:r w:rsidR="007576AD" w:rsidRPr="004239A6">
        <w:rPr>
          <w:rFonts w:asciiTheme="minorHAnsi" w:eastAsia="SimSun" w:hAnsiTheme="minorHAnsi"/>
          <w:b/>
          <w:sz w:val="24"/>
          <w:szCs w:val="24"/>
          <w:lang w:eastAsia="zh-CN"/>
        </w:rPr>
        <w:t>QUALITY ASSURANCE REVIEWS OF THE WORK</w:t>
      </w:r>
    </w:p>
    <w:p w14:paraId="735D0DE2" w14:textId="77777777" w:rsidR="007576AD" w:rsidRPr="004239A6" w:rsidRDefault="007576AD" w:rsidP="007576AD">
      <w:pPr>
        <w:jc w:val="both"/>
        <w:rPr>
          <w:rFonts w:asciiTheme="minorHAnsi" w:eastAsia="SimSun" w:hAnsiTheme="minorHAnsi"/>
          <w:sz w:val="24"/>
          <w:szCs w:val="24"/>
          <w:lang w:eastAsia="zh-CN"/>
        </w:rPr>
      </w:pPr>
      <w:r w:rsidRPr="004239A6">
        <w:rPr>
          <w:rFonts w:asciiTheme="minorHAnsi" w:eastAsia="SimSun" w:hAnsiTheme="minorHAnsi"/>
          <w:sz w:val="24"/>
          <w:szCs w:val="24"/>
          <w:lang w:eastAsia="zh-CN"/>
        </w:rPr>
        <w:t xml:space="preserve"> </w:t>
      </w:r>
      <w:r w:rsidRPr="004239A6">
        <w:rPr>
          <w:rFonts w:asciiTheme="minorHAnsi" w:eastAsia="SimSun" w:hAnsiTheme="minorHAnsi"/>
          <w:sz w:val="24"/>
          <w:szCs w:val="24"/>
          <w:lang w:eastAsia="zh-CN"/>
        </w:rPr>
        <w:tab/>
        <w:t>The</w:t>
      </w:r>
      <w:r w:rsidR="004D368D">
        <w:rPr>
          <w:rFonts w:asciiTheme="minorHAnsi" w:eastAsia="SimSun" w:hAnsiTheme="minorHAnsi"/>
          <w:sz w:val="24"/>
          <w:szCs w:val="24"/>
          <w:lang w:eastAsia="zh-CN"/>
        </w:rPr>
        <w:t xml:space="preserve"> Tax</w:t>
      </w:r>
      <w:r w:rsidR="001E6EA3">
        <w:rPr>
          <w:rFonts w:asciiTheme="minorHAnsi" w:eastAsia="SimSun" w:hAnsiTheme="minorHAnsi"/>
          <w:sz w:val="24"/>
          <w:szCs w:val="24"/>
          <w:lang w:eastAsia="zh-CN"/>
        </w:rPr>
        <w:t xml:space="preserve"> consultant</w:t>
      </w:r>
      <w:r w:rsidRPr="004239A6">
        <w:rPr>
          <w:rFonts w:asciiTheme="minorHAnsi" w:eastAsia="SimSun" w:hAnsiTheme="minorHAnsi"/>
          <w:sz w:val="24"/>
          <w:szCs w:val="24"/>
          <w:lang w:eastAsia="zh-CN"/>
        </w:rPr>
        <w:t xml:space="preserve"> shall</w:t>
      </w:r>
      <w:r w:rsidR="004D368D">
        <w:rPr>
          <w:rFonts w:asciiTheme="minorHAnsi" w:eastAsia="SimSun" w:hAnsiTheme="minorHAnsi"/>
          <w:sz w:val="24"/>
          <w:szCs w:val="24"/>
          <w:lang w:eastAsia="zh-CN"/>
        </w:rPr>
        <w:t xml:space="preserve"> e</w:t>
      </w:r>
      <w:r w:rsidR="001E6EA3">
        <w:rPr>
          <w:rFonts w:asciiTheme="minorHAnsi" w:eastAsia="SimSun" w:hAnsiTheme="minorHAnsi"/>
          <w:sz w:val="24"/>
          <w:szCs w:val="24"/>
          <w:lang w:eastAsia="zh-CN"/>
        </w:rPr>
        <w:t>nsure that all services confirm</w:t>
      </w:r>
      <w:r w:rsidR="00ED1A12">
        <w:rPr>
          <w:rFonts w:asciiTheme="minorHAnsi" w:eastAsia="SimSun" w:hAnsiTheme="minorHAnsi"/>
          <w:sz w:val="24"/>
          <w:szCs w:val="24"/>
          <w:lang w:eastAsia="zh-CN"/>
        </w:rPr>
        <w:t xml:space="preserve"> to</w:t>
      </w:r>
      <w:r w:rsidR="005D4FB5">
        <w:rPr>
          <w:rFonts w:asciiTheme="minorHAnsi" w:eastAsia="SimSun" w:hAnsiTheme="minorHAnsi"/>
          <w:sz w:val="24"/>
          <w:szCs w:val="24"/>
          <w:lang w:eastAsia="zh-CN"/>
        </w:rPr>
        <w:t xml:space="preserve"> the Standards for </w:t>
      </w:r>
      <w:r w:rsidR="00610E37">
        <w:rPr>
          <w:rFonts w:asciiTheme="minorHAnsi" w:eastAsia="SimSun" w:hAnsiTheme="minorHAnsi"/>
          <w:sz w:val="24"/>
          <w:szCs w:val="24"/>
          <w:lang w:eastAsia="zh-CN"/>
        </w:rPr>
        <w:t>Professional</w:t>
      </w:r>
      <w:r w:rsidR="004D368D">
        <w:rPr>
          <w:rFonts w:asciiTheme="minorHAnsi" w:eastAsia="SimSun" w:hAnsiTheme="minorHAnsi"/>
          <w:sz w:val="24"/>
          <w:szCs w:val="24"/>
          <w:lang w:eastAsia="zh-CN"/>
        </w:rPr>
        <w:t xml:space="preserve"> </w:t>
      </w:r>
      <w:r w:rsidR="00196BC7" w:rsidRPr="004239A6">
        <w:rPr>
          <w:rFonts w:asciiTheme="minorHAnsi" w:eastAsia="SimSun" w:hAnsiTheme="minorHAnsi"/>
          <w:sz w:val="24"/>
          <w:szCs w:val="24"/>
          <w:lang w:eastAsia="zh-CN"/>
        </w:rPr>
        <w:t>s</w:t>
      </w:r>
      <w:r w:rsidR="004D368D">
        <w:rPr>
          <w:rFonts w:asciiTheme="minorHAnsi" w:eastAsia="SimSun" w:hAnsiTheme="minorHAnsi"/>
          <w:sz w:val="24"/>
          <w:szCs w:val="24"/>
          <w:lang w:eastAsia="zh-CN"/>
        </w:rPr>
        <w:t>ervices</w:t>
      </w:r>
      <w:r w:rsidR="00707FF2">
        <w:rPr>
          <w:rFonts w:asciiTheme="minorHAnsi" w:eastAsia="SimSun" w:hAnsiTheme="minorHAnsi"/>
          <w:sz w:val="24"/>
          <w:szCs w:val="24"/>
          <w:lang w:eastAsia="zh-CN"/>
        </w:rPr>
        <w:t xml:space="preserve">. </w:t>
      </w:r>
    </w:p>
    <w:p w14:paraId="53EA9235" w14:textId="3EE3263E" w:rsidR="007576AD" w:rsidRPr="004239A6" w:rsidRDefault="00BD2710" w:rsidP="007576AD">
      <w:pPr>
        <w:jc w:val="both"/>
        <w:rPr>
          <w:rFonts w:asciiTheme="minorHAnsi" w:eastAsia="SimSun" w:hAnsiTheme="minorHAnsi"/>
          <w:b/>
          <w:sz w:val="24"/>
          <w:szCs w:val="24"/>
          <w:lang w:eastAsia="zh-CN"/>
        </w:rPr>
      </w:pPr>
      <w:r>
        <w:rPr>
          <w:rFonts w:asciiTheme="minorHAnsi" w:eastAsia="SimSun" w:hAnsiTheme="minorHAnsi"/>
          <w:sz w:val="24"/>
          <w:szCs w:val="24"/>
          <w:lang w:eastAsia="zh-CN"/>
        </w:rPr>
        <w:t xml:space="preserve">13. </w:t>
      </w:r>
      <w:r w:rsidR="007576AD" w:rsidRPr="004239A6">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ab/>
      </w:r>
      <w:r w:rsidR="007576AD" w:rsidRPr="004239A6">
        <w:rPr>
          <w:rFonts w:asciiTheme="minorHAnsi" w:eastAsia="SimSun" w:hAnsiTheme="minorHAnsi"/>
          <w:b/>
          <w:sz w:val="24"/>
          <w:szCs w:val="24"/>
          <w:lang w:eastAsia="zh-CN"/>
        </w:rPr>
        <w:t>MONITORING PROGRESS OF ASSIGNMENTS</w:t>
      </w:r>
    </w:p>
    <w:p w14:paraId="68F7E5E0" w14:textId="15A6A628" w:rsidR="007576AD" w:rsidRPr="004239A6" w:rsidRDefault="00BD2710"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13</w:t>
      </w:r>
      <w:r w:rsidR="007576AD" w:rsidRPr="004239A6">
        <w:rPr>
          <w:rFonts w:asciiTheme="minorHAnsi" w:eastAsia="SimSun" w:hAnsiTheme="minorHAnsi"/>
          <w:sz w:val="24"/>
          <w:szCs w:val="24"/>
          <w:lang w:eastAsia="zh-CN"/>
        </w:rPr>
        <w:t xml:space="preserve">.1. </w:t>
      </w:r>
      <w:r w:rsidR="007576AD" w:rsidRPr="004239A6">
        <w:rPr>
          <w:rFonts w:asciiTheme="minorHAnsi" w:eastAsia="SimSun" w:hAnsiTheme="minorHAnsi"/>
          <w:sz w:val="24"/>
          <w:szCs w:val="24"/>
          <w:lang w:eastAsia="zh-CN"/>
        </w:rPr>
        <w:tab/>
      </w:r>
      <w:r w:rsidR="00707FF2" w:rsidRPr="004239A6">
        <w:rPr>
          <w:rFonts w:asciiTheme="minorHAnsi" w:eastAsia="SimSun" w:hAnsiTheme="minorHAnsi"/>
          <w:sz w:val="24"/>
          <w:szCs w:val="24"/>
          <w:lang w:eastAsia="zh-CN"/>
        </w:rPr>
        <w:t>On completion</w:t>
      </w:r>
      <w:r w:rsidR="00707FF2">
        <w:rPr>
          <w:rFonts w:asciiTheme="minorHAnsi" w:eastAsia="SimSun" w:hAnsiTheme="minorHAnsi"/>
          <w:sz w:val="24"/>
          <w:szCs w:val="24"/>
          <w:lang w:eastAsia="zh-CN"/>
        </w:rPr>
        <w:t xml:space="preserve"> of each   assignment, the </w:t>
      </w:r>
      <w:r w:rsidR="001E6EA3">
        <w:rPr>
          <w:rFonts w:asciiTheme="minorHAnsi" w:eastAsia="SimSun" w:hAnsiTheme="minorHAnsi"/>
          <w:sz w:val="24"/>
          <w:szCs w:val="24"/>
          <w:lang w:eastAsia="zh-CN"/>
        </w:rPr>
        <w:t>Consultant</w:t>
      </w:r>
      <w:r w:rsidR="006D32F9">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 xml:space="preserve">shall </w:t>
      </w:r>
      <w:r w:rsidR="004D368D">
        <w:rPr>
          <w:rFonts w:asciiTheme="minorHAnsi" w:eastAsia="SimSun" w:hAnsiTheme="minorHAnsi"/>
          <w:sz w:val="24"/>
          <w:szCs w:val="24"/>
          <w:lang w:eastAsia="zh-CN"/>
        </w:rPr>
        <w:t>submit</w:t>
      </w:r>
      <w:r w:rsidR="005D4FB5">
        <w:rPr>
          <w:rFonts w:asciiTheme="minorHAnsi" w:eastAsia="SimSun" w:hAnsiTheme="minorHAnsi"/>
          <w:sz w:val="24"/>
          <w:szCs w:val="24"/>
          <w:lang w:eastAsia="zh-CN"/>
        </w:rPr>
        <w:t xml:space="preserve"> </w:t>
      </w:r>
      <w:r w:rsidR="00CF1309">
        <w:rPr>
          <w:rFonts w:asciiTheme="minorHAnsi" w:eastAsia="SimSun" w:hAnsiTheme="minorHAnsi"/>
          <w:sz w:val="24"/>
          <w:szCs w:val="24"/>
          <w:lang w:eastAsia="zh-CN"/>
        </w:rPr>
        <w:t xml:space="preserve">a signed </w:t>
      </w:r>
      <w:r w:rsidR="005D4FB5">
        <w:rPr>
          <w:rFonts w:asciiTheme="minorHAnsi" w:eastAsia="SimSun" w:hAnsiTheme="minorHAnsi"/>
          <w:sz w:val="24"/>
          <w:szCs w:val="24"/>
          <w:lang w:eastAsia="zh-CN"/>
        </w:rPr>
        <w:t>report</w:t>
      </w:r>
      <w:r w:rsidR="001E6EA3">
        <w:rPr>
          <w:rFonts w:asciiTheme="minorHAnsi" w:eastAsia="SimSun" w:hAnsiTheme="minorHAnsi"/>
          <w:sz w:val="24"/>
          <w:szCs w:val="24"/>
          <w:lang w:eastAsia="zh-CN"/>
        </w:rPr>
        <w:t xml:space="preserve"> to the C</w:t>
      </w:r>
      <w:r w:rsidR="006D32F9">
        <w:rPr>
          <w:rFonts w:asciiTheme="minorHAnsi" w:eastAsia="SimSun" w:hAnsiTheme="minorHAnsi"/>
          <w:sz w:val="24"/>
          <w:szCs w:val="24"/>
          <w:lang w:eastAsia="zh-CN"/>
        </w:rPr>
        <w:t>ompany</w:t>
      </w:r>
      <w:r w:rsidR="00CF1309">
        <w:rPr>
          <w:rFonts w:asciiTheme="minorHAnsi" w:eastAsia="SimSun" w:hAnsiTheme="minorHAnsi"/>
          <w:sz w:val="24"/>
          <w:szCs w:val="24"/>
          <w:lang w:eastAsia="zh-CN"/>
        </w:rPr>
        <w:t xml:space="preserve"> within a week</w:t>
      </w:r>
      <w:r w:rsidR="006D32F9">
        <w:rPr>
          <w:rFonts w:asciiTheme="minorHAnsi" w:eastAsia="SimSun" w:hAnsiTheme="minorHAnsi"/>
          <w:sz w:val="24"/>
          <w:szCs w:val="24"/>
          <w:lang w:eastAsia="zh-CN"/>
        </w:rPr>
        <w:t>.</w:t>
      </w:r>
    </w:p>
    <w:p w14:paraId="065ECF24" w14:textId="77777777" w:rsidR="00BD2710" w:rsidRDefault="00BD2710" w:rsidP="007576AD">
      <w:pPr>
        <w:jc w:val="both"/>
        <w:rPr>
          <w:rFonts w:asciiTheme="minorHAnsi" w:eastAsia="SimSun" w:hAnsiTheme="minorHAnsi"/>
          <w:sz w:val="24"/>
          <w:szCs w:val="24"/>
          <w:lang w:eastAsia="zh-CN"/>
        </w:rPr>
      </w:pPr>
    </w:p>
    <w:p w14:paraId="093AAE6D" w14:textId="09A126EC" w:rsidR="007576AD" w:rsidRPr="004239A6" w:rsidRDefault="00AD2626" w:rsidP="007576AD">
      <w:pPr>
        <w:jc w:val="both"/>
        <w:rPr>
          <w:rFonts w:asciiTheme="minorHAnsi" w:eastAsia="SimSun" w:hAnsiTheme="minorHAnsi"/>
          <w:b/>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4</w:t>
      </w:r>
      <w:r w:rsidR="007576AD" w:rsidRPr="004239A6">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ab/>
      </w:r>
      <w:r w:rsidR="00ED1A12">
        <w:rPr>
          <w:rFonts w:asciiTheme="minorHAnsi" w:eastAsia="SimSun" w:hAnsiTheme="minorHAnsi"/>
          <w:b/>
          <w:sz w:val="24"/>
          <w:szCs w:val="24"/>
          <w:lang w:eastAsia="zh-CN"/>
        </w:rPr>
        <w:t>IN</w:t>
      </w:r>
      <w:r w:rsidR="007576AD" w:rsidRPr="004239A6">
        <w:rPr>
          <w:rFonts w:asciiTheme="minorHAnsi" w:eastAsia="SimSun" w:hAnsiTheme="minorHAnsi"/>
          <w:b/>
          <w:sz w:val="24"/>
          <w:szCs w:val="24"/>
          <w:lang w:eastAsia="zh-CN"/>
        </w:rPr>
        <w:t>DEP</w:t>
      </w:r>
      <w:r w:rsidR="006D32F9">
        <w:rPr>
          <w:rFonts w:asciiTheme="minorHAnsi" w:eastAsia="SimSun" w:hAnsiTheme="minorHAnsi"/>
          <w:b/>
          <w:sz w:val="24"/>
          <w:szCs w:val="24"/>
          <w:lang w:eastAsia="zh-CN"/>
        </w:rPr>
        <w:t xml:space="preserve">ENDENCE AND OBJECTIVITY OF </w:t>
      </w:r>
      <w:r w:rsidR="007576AD" w:rsidRPr="004239A6">
        <w:rPr>
          <w:rFonts w:asciiTheme="minorHAnsi" w:eastAsia="SimSun" w:hAnsiTheme="minorHAnsi"/>
          <w:b/>
          <w:sz w:val="24"/>
          <w:szCs w:val="24"/>
          <w:lang w:eastAsia="zh-CN"/>
        </w:rPr>
        <w:t>STAFF</w:t>
      </w:r>
    </w:p>
    <w:p w14:paraId="2B423C3A" w14:textId="0EF4D66A"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4</w:t>
      </w:r>
      <w:r w:rsidR="004D368D">
        <w:rPr>
          <w:rFonts w:asciiTheme="minorHAnsi" w:eastAsia="SimSun" w:hAnsiTheme="minorHAnsi"/>
          <w:sz w:val="24"/>
          <w:szCs w:val="24"/>
          <w:lang w:eastAsia="zh-CN"/>
        </w:rPr>
        <w:t>.</w:t>
      </w:r>
      <w:r w:rsidR="007576AD" w:rsidRPr="004239A6">
        <w:rPr>
          <w:rFonts w:asciiTheme="minorHAnsi" w:eastAsia="SimSun" w:hAnsiTheme="minorHAnsi"/>
          <w:sz w:val="24"/>
          <w:szCs w:val="24"/>
          <w:lang w:eastAsia="zh-CN"/>
        </w:rPr>
        <w:t xml:space="preserve">1. </w:t>
      </w:r>
      <w:r w:rsidR="007576AD" w:rsidRPr="004239A6">
        <w:rPr>
          <w:rFonts w:asciiTheme="minorHAnsi" w:eastAsia="SimSun" w:hAnsiTheme="minorHAnsi"/>
          <w:sz w:val="24"/>
          <w:szCs w:val="24"/>
          <w:lang w:eastAsia="zh-CN"/>
        </w:rPr>
        <w:tab/>
        <w:t xml:space="preserve">In carrying out the work, the </w:t>
      </w:r>
      <w:r w:rsidR="001E6EA3">
        <w:rPr>
          <w:rFonts w:asciiTheme="minorHAnsi" w:eastAsia="SimSun" w:hAnsiTheme="minorHAnsi"/>
          <w:sz w:val="24"/>
          <w:szCs w:val="24"/>
          <w:lang w:eastAsia="zh-CN"/>
        </w:rPr>
        <w:t>consultant</w:t>
      </w:r>
      <w:r w:rsidR="006D32F9">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must ensure that its personnel maintain their objectivity. The consultant shall:-</w:t>
      </w:r>
    </w:p>
    <w:p w14:paraId="270D527E" w14:textId="2342270E" w:rsidR="007576AD" w:rsidRPr="004239A6" w:rsidRDefault="00CF1309" w:rsidP="007576AD">
      <w:pPr>
        <w:jc w:val="both"/>
        <w:rPr>
          <w:rFonts w:asciiTheme="minorHAnsi" w:eastAsia="SimSun" w:hAnsiTheme="minorHAnsi"/>
          <w:sz w:val="24"/>
          <w:szCs w:val="24"/>
          <w:lang w:eastAsia="zh-CN"/>
        </w:rPr>
      </w:pPr>
      <w:proofErr w:type="spellStart"/>
      <w:r>
        <w:rPr>
          <w:rFonts w:asciiTheme="minorHAnsi" w:eastAsia="SimSun" w:hAnsiTheme="minorHAnsi"/>
          <w:sz w:val="24"/>
          <w:szCs w:val="24"/>
          <w:lang w:eastAsia="zh-CN"/>
        </w:rPr>
        <w:t>i</w:t>
      </w:r>
      <w:proofErr w:type="spellEnd"/>
      <w:r>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 xml:space="preserve">Have no executive or managerial powers, functions or duties except those relating to </w:t>
      </w:r>
      <w:r w:rsidR="006D32F9">
        <w:rPr>
          <w:rFonts w:asciiTheme="minorHAnsi" w:eastAsia="SimSun" w:hAnsiTheme="minorHAnsi"/>
          <w:sz w:val="24"/>
          <w:szCs w:val="24"/>
          <w:lang w:eastAsia="zh-CN"/>
        </w:rPr>
        <w:t>the provision of services;</w:t>
      </w:r>
    </w:p>
    <w:p w14:paraId="452261F2" w14:textId="6717A282" w:rsidR="007576AD" w:rsidRPr="004239A6" w:rsidRDefault="00CF1309"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ii. </w:t>
      </w:r>
      <w:r w:rsidR="007576AD" w:rsidRPr="004239A6">
        <w:rPr>
          <w:rFonts w:asciiTheme="minorHAnsi" w:eastAsia="SimSun" w:hAnsiTheme="minorHAnsi"/>
          <w:sz w:val="24"/>
          <w:szCs w:val="24"/>
          <w:lang w:eastAsia="zh-CN"/>
        </w:rPr>
        <w:t xml:space="preserve">Not be involved in </w:t>
      </w:r>
      <w:r w:rsidR="001E6EA3">
        <w:rPr>
          <w:rFonts w:asciiTheme="minorHAnsi" w:eastAsia="SimSun" w:hAnsiTheme="minorHAnsi"/>
          <w:sz w:val="24"/>
          <w:szCs w:val="24"/>
          <w:lang w:eastAsia="zh-CN"/>
        </w:rPr>
        <w:t>the day-to-day operation of The Company</w:t>
      </w:r>
      <w:r w:rsidR="007576AD" w:rsidRPr="004239A6">
        <w:rPr>
          <w:rFonts w:asciiTheme="minorHAnsi" w:eastAsia="SimSun" w:hAnsiTheme="minorHAnsi"/>
          <w:sz w:val="24"/>
          <w:szCs w:val="24"/>
          <w:lang w:eastAsia="zh-CN"/>
        </w:rPr>
        <w:t>;</w:t>
      </w:r>
    </w:p>
    <w:p w14:paraId="53146744" w14:textId="6F1C5BF8"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5</w:t>
      </w:r>
      <w:r w:rsidR="007576AD" w:rsidRPr="004239A6">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ab/>
      </w:r>
      <w:r w:rsidR="007576AD" w:rsidRPr="004239A6">
        <w:rPr>
          <w:rFonts w:asciiTheme="minorHAnsi" w:eastAsia="SimSun" w:hAnsiTheme="minorHAnsi"/>
          <w:b/>
          <w:sz w:val="24"/>
          <w:szCs w:val="24"/>
          <w:lang w:eastAsia="zh-CN"/>
        </w:rPr>
        <w:t>COMPETENCY AND EXPERTISE REQUIREMENTS</w:t>
      </w:r>
    </w:p>
    <w:p w14:paraId="50CA7A30" w14:textId="7C11D79E"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5</w:t>
      </w:r>
      <w:r w:rsidR="00610E37">
        <w:rPr>
          <w:rFonts w:asciiTheme="minorHAnsi" w:eastAsia="SimSun" w:hAnsiTheme="minorHAnsi"/>
          <w:sz w:val="24"/>
          <w:szCs w:val="24"/>
          <w:lang w:eastAsia="zh-CN"/>
        </w:rPr>
        <w:t xml:space="preserve">.1. </w:t>
      </w:r>
      <w:r w:rsidR="00610E37">
        <w:rPr>
          <w:rFonts w:asciiTheme="minorHAnsi" w:eastAsia="SimSun" w:hAnsiTheme="minorHAnsi"/>
          <w:sz w:val="24"/>
          <w:szCs w:val="24"/>
          <w:lang w:eastAsia="zh-CN"/>
        </w:rPr>
        <w:tab/>
        <w:t>Consultancy</w:t>
      </w:r>
      <w:r w:rsidR="006D32F9">
        <w:rPr>
          <w:rFonts w:asciiTheme="minorHAnsi" w:eastAsia="SimSun" w:hAnsiTheme="minorHAnsi"/>
          <w:sz w:val="24"/>
          <w:szCs w:val="24"/>
          <w:lang w:eastAsia="zh-CN"/>
        </w:rPr>
        <w:t xml:space="preserve"> </w:t>
      </w:r>
      <w:r w:rsidR="001912D0">
        <w:rPr>
          <w:rFonts w:asciiTheme="minorHAnsi" w:eastAsia="SimSun" w:hAnsiTheme="minorHAnsi"/>
          <w:sz w:val="24"/>
          <w:szCs w:val="24"/>
          <w:lang w:eastAsia="zh-CN"/>
        </w:rPr>
        <w:t xml:space="preserve">firm must be Registered with ICAP and also its nominated partner/partners must be a member </w:t>
      </w:r>
      <w:r w:rsidR="00610E37">
        <w:rPr>
          <w:rFonts w:asciiTheme="minorHAnsi" w:eastAsia="SimSun" w:hAnsiTheme="minorHAnsi"/>
          <w:sz w:val="24"/>
          <w:szCs w:val="24"/>
          <w:lang w:eastAsia="zh-CN"/>
        </w:rPr>
        <w:t>of Lahore Tax Bar</w:t>
      </w:r>
      <w:r w:rsidR="007C31DC">
        <w:rPr>
          <w:rFonts w:asciiTheme="minorHAnsi" w:eastAsia="SimSun" w:hAnsiTheme="minorHAnsi"/>
          <w:sz w:val="24"/>
          <w:szCs w:val="24"/>
          <w:lang w:eastAsia="zh-CN"/>
        </w:rPr>
        <w:t>.</w:t>
      </w:r>
    </w:p>
    <w:p w14:paraId="02BE5F27" w14:textId="668B7D01"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5</w:t>
      </w:r>
      <w:r w:rsidR="001E6EA3">
        <w:rPr>
          <w:rFonts w:asciiTheme="minorHAnsi" w:eastAsia="SimSun" w:hAnsiTheme="minorHAnsi"/>
          <w:sz w:val="24"/>
          <w:szCs w:val="24"/>
          <w:lang w:eastAsia="zh-CN"/>
        </w:rPr>
        <w:t xml:space="preserve">.2. </w:t>
      </w:r>
      <w:r w:rsidR="001E6EA3">
        <w:rPr>
          <w:rFonts w:asciiTheme="minorHAnsi" w:eastAsia="SimSun" w:hAnsiTheme="minorHAnsi"/>
          <w:sz w:val="24"/>
          <w:szCs w:val="24"/>
          <w:lang w:eastAsia="zh-CN"/>
        </w:rPr>
        <w:tab/>
        <w:t>K</w:t>
      </w:r>
      <w:r w:rsidR="007576AD" w:rsidRPr="004239A6">
        <w:rPr>
          <w:rFonts w:asciiTheme="minorHAnsi" w:eastAsia="SimSun" w:hAnsiTheme="minorHAnsi"/>
          <w:sz w:val="24"/>
          <w:szCs w:val="24"/>
          <w:lang w:eastAsia="zh-CN"/>
        </w:rPr>
        <w:t>no</w:t>
      </w:r>
      <w:r w:rsidR="006D32F9">
        <w:rPr>
          <w:rFonts w:asciiTheme="minorHAnsi" w:eastAsia="SimSun" w:hAnsiTheme="minorHAnsi"/>
          <w:sz w:val="24"/>
          <w:szCs w:val="24"/>
          <w:lang w:eastAsia="zh-CN"/>
        </w:rPr>
        <w:t>wledge and experience</w:t>
      </w:r>
      <w:r w:rsidR="00ED1A12">
        <w:rPr>
          <w:rFonts w:asciiTheme="minorHAnsi" w:eastAsia="SimSun" w:hAnsiTheme="minorHAnsi"/>
          <w:sz w:val="24"/>
          <w:szCs w:val="24"/>
          <w:lang w:eastAsia="zh-CN"/>
        </w:rPr>
        <w:t xml:space="preserve"> of providing taxation services to</w:t>
      </w:r>
      <w:r w:rsidR="007576AD" w:rsidRPr="004239A6">
        <w:rPr>
          <w:rFonts w:asciiTheme="minorHAnsi" w:eastAsia="SimSun" w:hAnsiTheme="minorHAnsi"/>
          <w:sz w:val="24"/>
          <w:szCs w:val="24"/>
          <w:lang w:eastAsia="zh-CN"/>
        </w:rPr>
        <w:t xml:space="preserve"> a public</w:t>
      </w:r>
      <w:r w:rsidR="00ED1A12">
        <w:rPr>
          <w:rFonts w:asciiTheme="minorHAnsi" w:eastAsia="SimSun" w:hAnsiTheme="minorHAnsi"/>
          <w:sz w:val="24"/>
          <w:szCs w:val="24"/>
          <w:lang w:eastAsia="zh-CN"/>
        </w:rPr>
        <w:t xml:space="preserve"> sector entity will be added benefit. </w:t>
      </w:r>
    </w:p>
    <w:p w14:paraId="5C551B3B" w14:textId="230B2E7B"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6</w:t>
      </w:r>
      <w:r w:rsidR="007576AD" w:rsidRPr="004239A6">
        <w:rPr>
          <w:rFonts w:asciiTheme="minorHAnsi" w:eastAsia="SimSun" w:hAnsiTheme="minorHAnsi"/>
          <w:sz w:val="24"/>
          <w:szCs w:val="24"/>
          <w:lang w:eastAsia="zh-CN"/>
        </w:rPr>
        <w:t xml:space="preserve">. </w:t>
      </w:r>
      <w:r w:rsidR="007576AD" w:rsidRPr="004239A6">
        <w:rPr>
          <w:rFonts w:asciiTheme="minorHAnsi" w:eastAsia="SimSun" w:hAnsiTheme="minorHAnsi"/>
          <w:sz w:val="24"/>
          <w:szCs w:val="24"/>
          <w:lang w:eastAsia="zh-CN"/>
        </w:rPr>
        <w:tab/>
      </w:r>
      <w:r w:rsidR="007576AD" w:rsidRPr="004239A6">
        <w:rPr>
          <w:rFonts w:asciiTheme="minorHAnsi" w:eastAsia="SimSun" w:hAnsiTheme="minorHAnsi"/>
          <w:b/>
          <w:sz w:val="24"/>
          <w:szCs w:val="24"/>
          <w:lang w:eastAsia="zh-CN"/>
        </w:rPr>
        <w:t>PAYMENT</w:t>
      </w:r>
    </w:p>
    <w:p w14:paraId="48028BE4" w14:textId="2E5EA9B6" w:rsidR="007576AD" w:rsidRPr="004239A6"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6</w:t>
      </w:r>
      <w:r w:rsidR="00707FF2">
        <w:rPr>
          <w:rFonts w:asciiTheme="minorHAnsi" w:eastAsia="SimSun" w:hAnsiTheme="minorHAnsi"/>
          <w:sz w:val="24"/>
          <w:szCs w:val="24"/>
          <w:lang w:eastAsia="zh-CN"/>
        </w:rPr>
        <w:t xml:space="preserve">.1. </w:t>
      </w:r>
      <w:r w:rsidR="00707FF2">
        <w:rPr>
          <w:rFonts w:asciiTheme="minorHAnsi" w:eastAsia="SimSun" w:hAnsiTheme="minorHAnsi"/>
          <w:sz w:val="24"/>
          <w:szCs w:val="24"/>
          <w:lang w:eastAsia="zh-CN"/>
        </w:rPr>
        <w:tab/>
        <w:t>The</w:t>
      </w:r>
      <w:r w:rsidR="001E6EA3">
        <w:rPr>
          <w:rFonts w:asciiTheme="minorHAnsi" w:eastAsia="SimSun" w:hAnsiTheme="minorHAnsi"/>
          <w:sz w:val="24"/>
          <w:szCs w:val="24"/>
          <w:lang w:eastAsia="zh-CN"/>
        </w:rPr>
        <w:t xml:space="preserve"> Company</w:t>
      </w:r>
      <w:r w:rsidR="00ED1A12">
        <w:rPr>
          <w:rFonts w:asciiTheme="minorHAnsi" w:eastAsia="SimSun" w:hAnsiTheme="minorHAnsi"/>
          <w:sz w:val="24"/>
          <w:szCs w:val="24"/>
          <w:lang w:eastAsia="zh-CN"/>
        </w:rPr>
        <w:t xml:space="preserve"> </w:t>
      </w:r>
      <w:r w:rsidR="006A266D">
        <w:rPr>
          <w:rFonts w:asciiTheme="minorHAnsi" w:eastAsia="SimSun" w:hAnsiTheme="minorHAnsi"/>
          <w:sz w:val="24"/>
          <w:szCs w:val="24"/>
          <w:lang w:eastAsia="zh-CN"/>
        </w:rPr>
        <w:t>shall</w:t>
      </w:r>
      <w:r w:rsidR="00ED1A12">
        <w:rPr>
          <w:rFonts w:asciiTheme="minorHAnsi" w:eastAsia="SimSun" w:hAnsiTheme="minorHAnsi"/>
          <w:sz w:val="24"/>
          <w:szCs w:val="24"/>
          <w:lang w:eastAsia="zh-CN"/>
        </w:rPr>
        <w:t xml:space="preserve"> pay valid invoices</w:t>
      </w:r>
      <w:r w:rsidR="007576AD" w:rsidRPr="004239A6">
        <w:rPr>
          <w:rFonts w:asciiTheme="minorHAnsi" w:eastAsia="SimSun" w:hAnsiTheme="minorHAnsi"/>
          <w:sz w:val="24"/>
          <w:szCs w:val="24"/>
          <w:lang w:eastAsia="zh-CN"/>
        </w:rPr>
        <w:t xml:space="preserve"> within thirty (30) days from statement date, for work done to its satisfaction upon presentation of a substantiated claim.</w:t>
      </w:r>
    </w:p>
    <w:p w14:paraId="24BD7210" w14:textId="4BDEA60F" w:rsidR="00F961DC" w:rsidRDefault="00AD2626"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 1</w:t>
      </w:r>
      <w:r w:rsidR="00BD2710">
        <w:rPr>
          <w:rFonts w:asciiTheme="minorHAnsi" w:eastAsia="SimSun" w:hAnsiTheme="minorHAnsi"/>
          <w:sz w:val="24"/>
          <w:szCs w:val="24"/>
          <w:lang w:eastAsia="zh-CN"/>
        </w:rPr>
        <w:t>6</w:t>
      </w:r>
      <w:r w:rsidR="00707FF2">
        <w:rPr>
          <w:rFonts w:asciiTheme="minorHAnsi" w:eastAsia="SimSun" w:hAnsiTheme="minorHAnsi"/>
          <w:sz w:val="24"/>
          <w:szCs w:val="24"/>
          <w:lang w:eastAsia="zh-CN"/>
        </w:rPr>
        <w:t xml:space="preserve">.2. </w:t>
      </w:r>
      <w:r w:rsidR="00707FF2">
        <w:rPr>
          <w:rFonts w:asciiTheme="minorHAnsi" w:eastAsia="SimSun" w:hAnsiTheme="minorHAnsi"/>
          <w:sz w:val="24"/>
          <w:szCs w:val="24"/>
          <w:lang w:eastAsia="zh-CN"/>
        </w:rPr>
        <w:tab/>
        <w:t xml:space="preserve">The </w:t>
      </w:r>
      <w:r w:rsidR="001E6EA3">
        <w:rPr>
          <w:rFonts w:asciiTheme="minorHAnsi" w:eastAsia="SimSun" w:hAnsiTheme="minorHAnsi"/>
          <w:sz w:val="24"/>
          <w:szCs w:val="24"/>
          <w:lang w:eastAsia="zh-CN"/>
        </w:rPr>
        <w:t xml:space="preserve"> Company</w:t>
      </w:r>
      <w:r w:rsidR="007576AD" w:rsidRPr="004239A6">
        <w:rPr>
          <w:rFonts w:asciiTheme="minorHAnsi" w:eastAsia="SimSun" w:hAnsiTheme="minorHAnsi"/>
          <w:sz w:val="24"/>
          <w:szCs w:val="24"/>
          <w:lang w:eastAsia="zh-CN"/>
        </w:rPr>
        <w:t xml:space="preserve">  will  consider   payments  on  the basis  of</w:t>
      </w:r>
      <w:r w:rsidR="006D32F9">
        <w:rPr>
          <w:rFonts w:asciiTheme="minorHAnsi" w:eastAsia="SimSun" w:hAnsiTheme="minorHAnsi"/>
          <w:sz w:val="24"/>
          <w:szCs w:val="24"/>
          <w:lang w:eastAsia="zh-CN"/>
        </w:rPr>
        <w:t xml:space="preserve">  the specified completed tasks </w:t>
      </w:r>
      <w:r w:rsidR="007576AD" w:rsidRPr="004239A6">
        <w:rPr>
          <w:rFonts w:asciiTheme="minorHAnsi" w:eastAsia="SimSun" w:hAnsiTheme="minorHAnsi"/>
          <w:sz w:val="24"/>
          <w:szCs w:val="24"/>
          <w:lang w:eastAsia="zh-CN"/>
        </w:rPr>
        <w:t>as  and   when produced and  accepted as per the approved  contract.</w:t>
      </w:r>
    </w:p>
    <w:p w14:paraId="71C7F8D4" w14:textId="0C4F9F09" w:rsidR="001912D0" w:rsidRDefault="00F961DC" w:rsidP="007576AD">
      <w:pPr>
        <w:jc w:val="both"/>
        <w:rPr>
          <w:rFonts w:asciiTheme="minorHAnsi" w:eastAsia="SimSun" w:hAnsiTheme="minorHAnsi"/>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6.</w:t>
      </w:r>
      <w:r>
        <w:rPr>
          <w:rFonts w:asciiTheme="minorHAnsi" w:eastAsia="SimSun" w:hAnsiTheme="minorHAnsi"/>
          <w:sz w:val="24"/>
          <w:szCs w:val="24"/>
          <w:lang w:eastAsia="zh-CN"/>
        </w:rPr>
        <w:t>3 Out of pocket expenses as per actual maximum to 10% of the quoted fee.</w:t>
      </w:r>
    </w:p>
    <w:p w14:paraId="1FA1C64B" w14:textId="19404092" w:rsidR="001912D0" w:rsidRDefault="001912D0" w:rsidP="007576AD">
      <w:pPr>
        <w:jc w:val="both"/>
        <w:rPr>
          <w:rFonts w:asciiTheme="minorHAnsi" w:eastAsia="SimSun" w:hAnsiTheme="minorHAnsi"/>
          <w:b/>
          <w:sz w:val="24"/>
          <w:szCs w:val="24"/>
          <w:lang w:eastAsia="zh-CN"/>
        </w:rPr>
      </w:pPr>
      <w:r>
        <w:rPr>
          <w:rFonts w:asciiTheme="minorHAnsi" w:eastAsia="SimSun" w:hAnsiTheme="minorHAnsi"/>
          <w:sz w:val="24"/>
          <w:szCs w:val="24"/>
          <w:lang w:eastAsia="zh-CN"/>
        </w:rPr>
        <w:t>1</w:t>
      </w:r>
      <w:r w:rsidR="00BD2710">
        <w:rPr>
          <w:rFonts w:asciiTheme="minorHAnsi" w:eastAsia="SimSun" w:hAnsiTheme="minorHAnsi"/>
          <w:sz w:val="24"/>
          <w:szCs w:val="24"/>
          <w:lang w:eastAsia="zh-CN"/>
        </w:rPr>
        <w:t>7</w:t>
      </w:r>
      <w:r>
        <w:rPr>
          <w:rFonts w:asciiTheme="minorHAnsi" w:eastAsia="SimSun" w:hAnsiTheme="minorHAnsi"/>
          <w:sz w:val="24"/>
          <w:szCs w:val="24"/>
          <w:lang w:eastAsia="zh-CN"/>
        </w:rPr>
        <w:t xml:space="preserve">. </w:t>
      </w:r>
      <w:r w:rsidRPr="001912D0">
        <w:rPr>
          <w:rFonts w:asciiTheme="minorHAnsi" w:eastAsia="SimSun" w:hAnsiTheme="minorHAnsi"/>
          <w:b/>
          <w:sz w:val="24"/>
          <w:szCs w:val="24"/>
          <w:lang w:eastAsia="zh-CN"/>
        </w:rPr>
        <w:t>BIDDING FEE</w:t>
      </w:r>
    </w:p>
    <w:p w14:paraId="1C40E6AB" w14:textId="1BDBF7CF" w:rsidR="001912D0" w:rsidRPr="001912D0" w:rsidRDefault="001912D0" w:rsidP="007576AD">
      <w:pPr>
        <w:jc w:val="both"/>
        <w:rPr>
          <w:rFonts w:asciiTheme="minorHAnsi" w:eastAsia="SimSun" w:hAnsiTheme="minorHAnsi"/>
          <w:sz w:val="24"/>
          <w:szCs w:val="24"/>
          <w:lang w:eastAsia="zh-CN"/>
        </w:rPr>
        <w:sectPr w:rsidR="001912D0" w:rsidRPr="001912D0">
          <w:pgSz w:w="12240" w:h="15840"/>
          <w:pgMar w:top="1380" w:right="1320" w:bottom="280" w:left="1340" w:header="720" w:footer="720" w:gutter="0"/>
          <w:cols w:space="720" w:equalWidth="0">
            <w:col w:w="9580"/>
          </w:cols>
          <w:noEndnote/>
        </w:sectPr>
      </w:pPr>
      <w:r w:rsidRPr="001912D0">
        <w:rPr>
          <w:rFonts w:asciiTheme="minorHAnsi" w:eastAsia="SimSun" w:hAnsiTheme="minorHAnsi"/>
          <w:sz w:val="24"/>
          <w:szCs w:val="24"/>
          <w:lang w:eastAsia="zh-CN"/>
        </w:rPr>
        <w:t>1</w:t>
      </w:r>
      <w:r w:rsidR="00BD2710">
        <w:rPr>
          <w:rFonts w:asciiTheme="minorHAnsi" w:eastAsia="SimSun" w:hAnsiTheme="minorHAnsi"/>
          <w:sz w:val="24"/>
          <w:szCs w:val="24"/>
          <w:lang w:eastAsia="zh-CN"/>
        </w:rPr>
        <w:t>7</w:t>
      </w:r>
      <w:r w:rsidRPr="001912D0">
        <w:rPr>
          <w:rFonts w:asciiTheme="minorHAnsi" w:eastAsia="SimSun" w:hAnsiTheme="minorHAnsi"/>
          <w:sz w:val="24"/>
          <w:szCs w:val="24"/>
          <w:lang w:eastAsia="zh-CN"/>
        </w:rPr>
        <w:t>.1</w:t>
      </w:r>
      <w:r>
        <w:rPr>
          <w:rFonts w:asciiTheme="minorHAnsi" w:eastAsia="SimSun" w:hAnsiTheme="minorHAnsi"/>
          <w:sz w:val="24"/>
          <w:szCs w:val="24"/>
          <w:lang w:eastAsia="zh-CN"/>
        </w:rPr>
        <w:t>.       Total monthly fee/Retainer ship including all applicable taxes &amp; duties should be quoted in financial bid.</w:t>
      </w:r>
    </w:p>
    <w:p w14:paraId="00DDE32D" w14:textId="77777777" w:rsidR="007576AD" w:rsidRPr="004239A6" w:rsidRDefault="007576AD" w:rsidP="007576AD">
      <w:pPr>
        <w:jc w:val="both"/>
        <w:rPr>
          <w:rFonts w:asciiTheme="minorHAnsi" w:eastAsia="SimSun" w:hAnsiTheme="minorHAnsi"/>
          <w:b/>
          <w:sz w:val="24"/>
          <w:szCs w:val="24"/>
          <w:lang w:eastAsia="zh-CN"/>
        </w:rPr>
      </w:pPr>
      <w:r w:rsidRPr="004239A6">
        <w:rPr>
          <w:rFonts w:asciiTheme="minorHAnsi" w:eastAsia="SimSun" w:hAnsiTheme="minorHAnsi"/>
          <w:b/>
          <w:sz w:val="24"/>
          <w:szCs w:val="24"/>
          <w:lang w:eastAsia="zh-CN"/>
        </w:rPr>
        <w:lastRenderedPageBreak/>
        <w:t>CONDITIONS OF TENDER</w:t>
      </w:r>
    </w:p>
    <w:p w14:paraId="5B60D989" w14:textId="77777777" w:rsidR="007576AD" w:rsidRPr="004239A6" w:rsidRDefault="007576AD" w:rsidP="007576AD">
      <w:pPr>
        <w:jc w:val="both"/>
        <w:rPr>
          <w:rFonts w:asciiTheme="minorHAnsi" w:eastAsia="SimSun" w:hAnsiTheme="minorHAnsi"/>
          <w:b/>
          <w:sz w:val="24"/>
          <w:szCs w:val="24"/>
          <w:lang w:eastAsia="zh-CN"/>
        </w:rPr>
      </w:pPr>
      <w:r w:rsidRPr="004239A6">
        <w:rPr>
          <w:rFonts w:asciiTheme="minorHAnsi" w:eastAsia="SimSun" w:hAnsiTheme="minorHAnsi"/>
          <w:b/>
          <w:sz w:val="24"/>
          <w:szCs w:val="24"/>
          <w:lang w:eastAsia="zh-CN"/>
        </w:rPr>
        <w:t>EVALUATION CRITERIA</w:t>
      </w:r>
    </w:p>
    <w:p w14:paraId="2D8652B6" w14:textId="77777777" w:rsidR="00A43DBC" w:rsidRDefault="00A43DBC" w:rsidP="00A43DBC">
      <w:pPr>
        <w:pStyle w:val="ListParagraph"/>
        <w:numPr>
          <w:ilvl w:val="0"/>
          <w:numId w:val="7"/>
        </w:numPr>
        <w:spacing w:after="0"/>
        <w:jc w:val="both"/>
        <w:rPr>
          <w:rFonts w:asciiTheme="minorHAnsi" w:hAnsiTheme="minorHAnsi"/>
        </w:rPr>
      </w:pPr>
      <w:r>
        <w:rPr>
          <w:rFonts w:asciiTheme="minorHAnsi" w:hAnsiTheme="minorHAnsi"/>
        </w:rPr>
        <w:t>Evaluation criteria for technical and financial evaluations are enclosed. Scores will be allocated based on evidence available in proposal only. The assignment will be awarded to the firm with the highest total score based on following weighted ratios</w:t>
      </w:r>
    </w:p>
    <w:p w14:paraId="151FCB50" w14:textId="77777777" w:rsidR="00A43DBC" w:rsidRPr="00F87B79" w:rsidRDefault="00A43DBC" w:rsidP="00F87B79">
      <w:pPr>
        <w:pStyle w:val="ListParagraph"/>
        <w:numPr>
          <w:ilvl w:val="0"/>
          <w:numId w:val="8"/>
        </w:numPr>
        <w:spacing w:after="0"/>
        <w:jc w:val="both"/>
        <w:rPr>
          <w:rFonts w:asciiTheme="minorHAnsi" w:hAnsiTheme="minorHAnsi"/>
        </w:rPr>
      </w:pPr>
      <w:r w:rsidRPr="00F87B79">
        <w:rPr>
          <w:rFonts w:asciiTheme="minorHAnsi" w:hAnsiTheme="minorHAnsi"/>
        </w:rPr>
        <w:t xml:space="preserve">75 % of Technical Score </w:t>
      </w:r>
    </w:p>
    <w:p w14:paraId="7FC78291" w14:textId="77777777" w:rsidR="00A43DBC" w:rsidRPr="00F87B79" w:rsidRDefault="00A43DBC" w:rsidP="00F87B79">
      <w:pPr>
        <w:pStyle w:val="ListParagraph"/>
        <w:numPr>
          <w:ilvl w:val="0"/>
          <w:numId w:val="8"/>
        </w:numPr>
        <w:spacing w:after="0"/>
        <w:jc w:val="both"/>
        <w:rPr>
          <w:rFonts w:asciiTheme="minorHAnsi" w:hAnsiTheme="minorHAnsi"/>
        </w:rPr>
      </w:pPr>
      <w:r w:rsidRPr="00F87B79">
        <w:rPr>
          <w:rFonts w:asciiTheme="minorHAnsi" w:hAnsiTheme="minorHAnsi"/>
        </w:rPr>
        <w:t xml:space="preserve">25 % of </w:t>
      </w:r>
      <w:r w:rsidR="00F87B79">
        <w:rPr>
          <w:rFonts w:asciiTheme="minorHAnsi" w:hAnsiTheme="minorHAnsi"/>
        </w:rPr>
        <w:t>Financia</w:t>
      </w:r>
      <w:r w:rsidRPr="00F87B79">
        <w:rPr>
          <w:rFonts w:asciiTheme="minorHAnsi" w:hAnsiTheme="minorHAnsi"/>
        </w:rPr>
        <w:t xml:space="preserve">l Score </w:t>
      </w:r>
    </w:p>
    <w:p w14:paraId="23E8F1F5" w14:textId="77777777" w:rsidR="00A43DBC" w:rsidRPr="00A43DBC" w:rsidRDefault="00A43DBC" w:rsidP="00A43DBC">
      <w:pPr>
        <w:spacing w:after="0"/>
        <w:ind w:left="720"/>
        <w:jc w:val="both"/>
        <w:rPr>
          <w:rFonts w:asciiTheme="minorHAnsi" w:hAnsiTheme="minorHAnsi"/>
        </w:rPr>
      </w:pPr>
    </w:p>
    <w:p w14:paraId="3A971274" w14:textId="77777777" w:rsidR="0054421F" w:rsidRPr="003E7057" w:rsidRDefault="007576AD" w:rsidP="00AD482D">
      <w:pPr>
        <w:pStyle w:val="ListParagraph"/>
        <w:numPr>
          <w:ilvl w:val="0"/>
          <w:numId w:val="7"/>
        </w:numPr>
        <w:spacing w:after="0"/>
        <w:jc w:val="both"/>
        <w:rPr>
          <w:rFonts w:asciiTheme="minorHAnsi" w:eastAsia="SimSun" w:hAnsiTheme="minorHAnsi"/>
          <w:sz w:val="24"/>
          <w:szCs w:val="24"/>
          <w:lang w:eastAsia="zh-CN"/>
        </w:rPr>
      </w:pPr>
      <w:r w:rsidRPr="003E7057">
        <w:rPr>
          <w:rFonts w:asciiTheme="minorHAnsi" w:eastAsia="SimSun" w:hAnsiTheme="minorHAnsi"/>
          <w:sz w:val="24"/>
          <w:szCs w:val="24"/>
          <w:lang w:eastAsia="zh-CN"/>
        </w:rPr>
        <w:t xml:space="preserve">The </w:t>
      </w:r>
      <w:r w:rsidR="00ED3B7E" w:rsidRPr="003E7057">
        <w:rPr>
          <w:rFonts w:asciiTheme="minorHAnsi" w:eastAsia="SimSun" w:hAnsiTheme="minorHAnsi"/>
          <w:sz w:val="24"/>
          <w:szCs w:val="24"/>
          <w:lang w:eastAsia="zh-CN"/>
        </w:rPr>
        <w:t xml:space="preserve">single stage </w:t>
      </w:r>
      <w:r w:rsidR="00771CCB" w:rsidRPr="003E7057">
        <w:rPr>
          <w:rFonts w:asciiTheme="minorHAnsi" w:eastAsia="SimSun" w:hAnsiTheme="minorHAnsi"/>
          <w:sz w:val="24"/>
          <w:szCs w:val="24"/>
          <w:lang w:eastAsia="zh-CN"/>
        </w:rPr>
        <w:t>two</w:t>
      </w:r>
      <w:r w:rsidR="00ED3B7E" w:rsidRPr="003E7057">
        <w:rPr>
          <w:rFonts w:asciiTheme="minorHAnsi" w:eastAsia="SimSun" w:hAnsiTheme="minorHAnsi"/>
          <w:sz w:val="24"/>
          <w:szCs w:val="24"/>
          <w:lang w:eastAsia="zh-CN"/>
        </w:rPr>
        <w:t xml:space="preserve"> envelop</w:t>
      </w:r>
      <w:r w:rsidR="001E6EA3" w:rsidRPr="003E7057">
        <w:rPr>
          <w:rFonts w:asciiTheme="minorHAnsi" w:eastAsia="SimSun" w:hAnsiTheme="minorHAnsi"/>
          <w:sz w:val="24"/>
          <w:szCs w:val="24"/>
          <w:lang w:eastAsia="zh-CN"/>
        </w:rPr>
        <w:t>e</w:t>
      </w:r>
      <w:r w:rsidR="00ED3B7E" w:rsidRPr="003E7057">
        <w:rPr>
          <w:rFonts w:asciiTheme="minorHAnsi" w:eastAsia="SimSun" w:hAnsiTheme="minorHAnsi"/>
          <w:sz w:val="24"/>
          <w:szCs w:val="24"/>
          <w:lang w:eastAsia="zh-CN"/>
        </w:rPr>
        <w:t xml:space="preserve"> method</w:t>
      </w:r>
      <w:r w:rsidR="0054421F" w:rsidRPr="003E7057">
        <w:rPr>
          <w:rFonts w:asciiTheme="minorHAnsi" w:eastAsia="SimSun" w:hAnsiTheme="minorHAnsi"/>
          <w:sz w:val="24"/>
          <w:szCs w:val="24"/>
          <w:lang w:eastAsia="zh-CN"/>
        </w:rPr>
        <w:t xml:space="preserve"> under PPRA 2014 will be used for evaluation</w:t>
      </w:r>
    </w:p>
    <w:p w14:paraId="50ABCCCC" w14:textId="77777777" w:rsidR="0054421F" w:rsidRDefault="0054421F" w:rsidP="0054421F">
      <w:pPr>
        <w:spacing w:after="0"/>
        <w:jc w:val="both"/>
        <w:rPr>
          <w:rFonts w:asciiTheme="minorHAnsi" w:eastAsia="SimSun" w:hAnsiTheme="minorHAnsi"/>
          <w:b/>
          <w:sz w:val="24"/>
          <w:szCs w:val="24"/>
          <w:lang w:eastAsia="zh-CN"/>
        </w:rPr>
      </w:pPr>
      <w:r w:rsidRPr="0054421F">
        <w:rPr>
          <w:rFonts w:asciiTheme="minorHAnsi" w:eastAsia="SimSun" w:hAnsiTheme="minorHAnsi"/>
          <w:b/>
          <w:sz w:val="24"/>
          <w:szCs w:val="24"/>
          <w:lang w:eastAsia="zh-CN"/>
        </w:rPr>
        <w:t>OPENING OF PROPOSALS</w:t>
      </w:r>
    </w:p>
    <w:p w14:paraId="69DC9416" w14:textId="77777777" w:rsidR="00ED1A12" w:rsidRPr="0054421F" w:rsidRDefault="00ED1A12" w:rsidP="0054421F">
      <w:pPr>
        <w:spacing w:after="0"/>
        <w:jc w:val="both"/>
        <w:rPr>
          <w:rFonts w:asciiTheme="minorHAnsi" w:eastAsia="SimSun" w:hAnsiTheme="minorHAnsi"/>
          <w:b/>
          <w:sz w:val="24"/>
          <w:szCs w:val="24"/>
          <w:lang w:eastAsia="zh-CN"/>
        </w:rPr>
      </w:pPr>
    </w:p>
    <w:p w14:paraId="6384F7A4" w14:textId="6DA6A280" w:rsidR="006A266D" w:rsidRPr="00BD45CD" w:rsidRDefault="006A266D" w:rsidP="006A266D">
      <w:pPr>
        <w:pStyle w:val="ListParagraph"/>
        <w:spacing w:after="0"/>
        <w:jc w:val="both"/>
        <w:rPr>
          <w:rFonts w:asciiTheme="minorHAnsi" w:eastAsia="SimSun" w:hAnsiTheme="minorHAnsi"/>
          <w:sz w:val="24"/>
          <w:szCs w:val="24"/>
          <w:lang w:eastAsia="zh-CN"/>
        </w:rPr>
      </w:pPr>
      <w:r w:rsidRPr="00BD45CD">
        <w:rPr>
          <w:rFonts w:asciiTheme="minorHAnsi" w:eastAsia="SimSun" w:hAnsiTheme="minorHAnsi"/>
          <w:sz w:val="24"/>
          <w:szCs w:val="24"/>
          <w:lang w:eastAsia="zh-CN"/>
        </w:rPr>
        <w:t xml:space="preserve">All proposals shall be delivered to the company’s office on or </w:t>
      </w:r>
      <w:r w:rsidRPr="003F45B6">
        <w:rPr>
          <w:rFonts w:asciiTheme="minorHAnsi" w:eastAsia="SimSun" w:hAnsiTheme="minorHAnsi"/>
          <w:sz w:val="24"/>
          <w:szCs w:val="24"/>
          <w:lang w:eastAsia="zh-CN"/>
        </w:rPr>
        <w:t xml:space="preserve">before 03:00 pm, </w:t>
      </w:r>
      <w:r w:rsidR="003646B2">
        <w:rPr>
          <w:rFonts w:asciiTheme="minorHAnsi" w:eastAsia="SimSun" w:hAnsiTheme="minorHAnsi"/>
          <w:sz w:val="24"/>
          <w:szCs w:val="24"/>
          <w:lang w:eastAsia="zh-CN"/>
        </w:rPr>
        <w:t>30</w:t>
      </w:r>
      <w:bookmarkStart w:id="0" w:name="_GoBack"/>
      <w:bookmarkEnd w:id="0"/>
      <w:r w:rsidR="0054139D">
        <w:rPr>
          <w:rFonts w:asciiTheme="minorHAnsi" w:eastAsia="SimSun" w:hAnsiTheme="minorHAnsi"/>
          <w:sz w:val="24"/>
          <w:szCs w:val="24"/>
          <w:vertAlign w:val="superscript"/>
          <w:lang w:eastAsia="zh-CN"/>
        </w:rPr>
        <w:t xml:space="preserve">th </w:t>
      </w:r>
      <w:r w:rsidRPr="003F45B6">
        <w:rPr>
          <w:rFonts w:asciiTheme="minorHAnsi" w:eastAsia="SimSun" w:hAnsiTheme="minorHAnsi"/>
          <w:sz w:val="24"/>
          <w:szCs w:val="24"/>
          <w:lang w:eastAsia="zh-CN"/>
        </w:rPr>
        <w:t xml:space="preserve">day of </w:t>
      </w:r>
      <w:r w:rsidR="00CF1309">
        <w:rPr>
          <w:rFonts w:asciiTheme="minorHAnsi" w:eastAsia="SimSun" w:hAnsiTheme="minorHAnsi"/>
          <w:sz w:val="24"/>
          <w:szCs w:val="24"/>
          <w:lang w:eastAsia="zh-CN"/>
        </w:rPr>
        <w:t>August</w:t>
      </w:r>
      <w:r>
        <w:rPr>
          <w:rFonts w:asciiTheme="minorHAnsi" w:eastAsia="SimSun" w:hAnsiTheme="minorHAnsi"/>
          <w:sz w:val="24"/>
          <w:szCs w:val="24"/>
          <w:lang w:eastAsia="zh-CN"/>
        </w:rPr>
        <w:t xml:space="preserve"> </w:t>
      </w:r>
      <w:r w:rsidRPr="003F45B6">
        <w:rPr>
          <w:rFonts w:asciiTheme="minorHAnsi" w:eastAsia="SimSun" w:hAnsiTheme="minorHAnsi"/>
          <w:sz w:val="24"/>
          <w:szCs w:val="24"/>
          <w:lang w:eastAsia="zh-CN"/>
        </w:rPr>
        <w:t xml:space="preserve">2018 at the office of QASPL. Technical proposals will be opened at 03:30 pm on </w:t>
      </w:r>
      <w:r w:rsidRPr="00BD45CD">
        <w:rPr>
          <w:rFonts w:asciiTheme="minorHAnsi" w:eastAsia="SimSun" w:hAnsiTheme="minorHAnsi"/>
          <w:sz w:val="24"/>
          <w:szCs w:val="24"/>
          <w:lang w:eastAsia="zh-CN"/>
        </w:rPr>
        <w:t>the same day in the Conference Room, 3rd Floor, 83-A/E-1, Main Boulevard, Gulberg-III Lahore</w:t>
      </w:r>
      <w:r>
        <w:rPr>
          <w:rFonts w:asciiTheme="minorHAnsi" w:eastAsia="SimSun" w:hAnsiTheme="minorHAnsi"/>
          <w:sz w:val="24"/>
          <w:szCs w:val="24"/>
          <w:lang w:eastAsia="zh-CN"/>
        </w:rPr>
        <w:t xml:space="preserve"> i</w:t>
      </w:r>
      <w:r w:rsidRPr="00BD45CD">
        <w:rPr>
          <w:rFonts w:asciiTheme="minorHAnsi" w:eastAsia="SimSun" w:hAnsiTheme="minorHAnsi"/>
          <w:sz w:val="24"/>
          <w:szCs w:val="24"/>
          <w:lang w:eastAsia="zh-CN"/>
        </w:rPr>
        <w:t>n the presence of the bidders who choose to be present.</w:t>
      </w:r>
      <w:r>
        <w:rPr>
          <w:rFonts w:asciiTheme="minorHAnsi" w:eastAsia="SimSun" w:hAnsiTheme="minorHAnsi"/>
          <w:sz w:val="24"/>
          <w:szCs w:val="24"/>
          <w:lang w:eastAsia="zh-CN"/>
        </w:rPr>
        <w:t xml:space="preserve"> Financial proposals of only technically qualified bidders will be opened on the day notified by QASPL</w:t>
      </w:r>
    </w:p>
    <w:p w14:paraId="7F1D2DA9" w14:textId="77777777" w:rsidR="006A266D" w:rsidRPr="00BD45CD" w:rsidRDefault="006A266D" w:rsidP="006A266D">
      <w:pPr>
        <w:spacing w:after="0"/>
        <w:jc w:val="both"/>
        <w:rPr>
          <w:rFonts w:asciiTheme="minorHAnsi" w:hAnsiTheme="minorHAnsi"/>
        </w:rPr>
      </w:pPr>
    </w:p>
    <w:p w14:paraId="39457C32" w14:textId="1ABDD3ED" w:rsidR="003E7057" w:rsidRDefault="003E7057" w:rsidP="006A266D">
      <w:pPr>
        <w:pStyle w:val="ListParagraph"/>
        <w:numPr>
          <w:ilvl w:val="0"/>
          <w:numId w:val="14"/>
        </w:numPr>
        <w:spacing w:after="0"/>
        <w:jc w:val="both"/>
        <w:rPr>
          <w:rFonts w:asciiTheme="minorHAnsi" w:eastAsia="SimSun" w:hAnsiTheme="minorHAnsi"/>
          <w:b/>
          <w:sz w:val="24"/>
          <w:szCs w:val="24"/>
          <w:lang w:eastAsia="zh-CN"/>
        </w:rPr>
      </w:pPr>
      <w:r w:rsidRPr="006A266D">
        <w:rPr>
          <w:rFonts w:asciiTheme="minorHAnsi" w:eastAsia="SimSun" w:hAnsiTheme="minorHAnsi"/>
          <w:b/>
          <w:sz w:val="24"/>
          <w:szCs w:val="24"/>
          <w:lang w:eastAsia="zh-CN"/>
        </w:rPr>
        <w:t>INITIAL SCREENING</w:t>
      </w:r>
    </w:p>
    <w:p w14:paraId="7F77F25A" w14:textId="77777777" w:rsidR="006A266D" w:rsidRPr="006A266D" w:rsidRDefault="006A266D" w:rsidP="006A266D">
      <w:pPr>
        <w:pStyle w:val="ListParagraph"/>
        <w:spacing w:after="0"/>
        <w:jc w:val="both"/>
        <w:rPr>
          <w:rFonts w:asciiTheme="minorHAnsi" w:eastAsia="SimSun" w:hAnsiTheme="minorHAnsi"/>
          <w:b/>
          <w:sz w:val="24"/>
          <w:szCs w:val="24"/>
          <w:lang w:eastAsia="zh-CN"/>
        </w:rPr>
      </w:pPr>
    </w:p>
    <w:p w14:paraId="4DD7F6F3" w14:textId="43ABC401" w:rsidR="006A266D" w:rsidRPr="004A1BB9" w:rsidRDefault="006A266D" w:rsidP="006A266D">
      <w:pPr>
        <w:jc w:val="both"/>
        <w:rPr>
          <w:rFonts w:asciiTheme="minorHAnsi" w:eastAsia="SimSun" w:hAnsiTheme="minorHAnsi"/>
          <w:sz w:val="24"/>
          <w:szCs w:val="24"/>
          <w:lang w:eastAsia="zh-CN"/>
        </w:rPr>
      </w:pPr>
      <w:r w:rsidRPr="004A1BB9">
        <w:rPr>
          <w:rFonts w:asciiTheme="minorHAnsi" w:eastAsia="SimSun" w:hAnsiTheme="minorHAnsi"/>
          <w:sz w:val="24"/>
          <w:szCs w:val="24"/>
          <w:lang w:eastAsia="zh-CN"/>
        </w:rPr>
        <w:t>The following documents/ certificate</w:t>
      </w:r>
      <w:r>
        <w:rPr>
          <w:rFonts w:asciiTheme="minorHAnsi" w:eastAsia="SimSun" w:hAnsiTheme="minorHAnsi"/>
          <w:sz w:val="24"/>
          <w:szCs w:val="24"/>
          <w:lang w:eastAsia="zh-CN"/>
        </w:rPr>
        <w:t>s</w:t>
      </w:r>
      <w:r w:rsidRPr="004A1BB9">
        <w:rPr>
          <w:rFonts w:asciiTheme="minorHAnsi" w:eastAsia="SimSun" w:hAnsiTheme="minorHAnsi"/>
          <w:sz w:val="24"/>
          <w:szCs w:val="24"/>
          <w:lang w:eastAsia="zh-CN"/>
        </w:rPr>
        <w:t xml:space="preserve"> are the pre-requisites and </w:t>
      </w:r>
      <w:r>
        <w:rPr>
          <w:rFonts w:asciiTheme="minorHAnsi" w:eastAsia="SimSun" w:hAnsiTheme="minorHAnsi"/>
          <w:sz w:val="24"/>
          <w:szCs w:val="24"/>
          <w:lang w:eastAsia="zh-CN"/>
        </w:rPr>
        <w:t>shall</w:t>
      </w:r>
      <w:r w:rsidRPr="004A1BB9">
        <w:rPr>
          <w:rFonts w:asciiTheme="minorHAnsi" w:eastAsia="SimSun" w:hAnsiTheme="minorHAnsi"/>
          <w:sz w:val="24"/>
          <w:szCs w:val="24"/>
          <w:lang w:eastAsia="zh-CN"/>
        </w:rPr>
        <w:t xml:space="preserve"> be used for initial screening. The </w:t>
      </w:r>
      <w:r>
        <w:rPr>
          <w:rFonts w:asciiTheme="minorHAnsi" w:eastAsia="SimSun" w:hAnsiTheme="minorHAnsi"/>
          <w:sz w:val="24"/>
          <w:szCs w:val="24"/>
          <w:lang w:eastAsia="zh-CN"/>
        </w:rPr>
        <w:t>Tax Consultancy</w:t>
      </w:r>
      <w:r w:rsidRPr="004A1BB9">
        <w:rPr>
          <w:rFonts w:asciiTheme="minorHAnsi" w:eastAsia="SimSun" w:hAnsiTheme="minorHAnsi"/>
          <w:sz w:val="24"/>
          <w:szCs w:val="24"/>
          <w:lang w:eastAsia="zh-CN"/>
        </w:rPr>
        <w:t xml:space="preserve"> firm </w:t>
      </w:r>
      <w:r>
        <w:rPr>
          <w:rFonts w:asciiTheme="minorHAnsi" w:eastAsia="SimSun" w:hAnsiTheme="minorHAnsi"/>
          <w:sz w:val="24"/>
          <w:szCs w:val="24"/>
          <w:lang w:eastAsia="zh-CN"/>
        </w:rPr>
        <w:t>shall be technically evaluated only</w:t>
      </w:r>
      <w:r w:rsidRPr="004A1BB9">
        <w:rPr>
          <w:rFonts w:asciiTheme="minorHAnsi" w:eastAsia="SimSun" w:hAnsiTheme="minorHAnsi"/>
          <w:sz w:val="24"/>
          <w:szCs w:val="24"/>
          <w:lang w:eastAsia="zh-CN"/>
        </w:rPr>
        <w:t xml:space="preserve"> if it fulfills all the requirements of initial screening which are as under:</w:t>
      </w:r>
    </w:p>
    <w:p w14:paraId="6767F19C" w14:textId="439113BE" w:rsidR="006A266D" w:rsidRDefault="006A266D" w:rsidP="006A266D">
      <w:pPr>
        <w:pStyle w:val="ListParagraph"/>
        <w:numPr>
          <w:ilvl w:val="0"/>
          <w:numId w:val="15"/>
        </w:numPr>
        <w:jc w:val="both"/>
        <w:rPr>
          <w:rFonts w:asciiTheme="minorHAnsi" w:eastAsia="SimSun" w:hAnsiTheme="minorHAnsi"/>
          <w:sz w:val="24"/>
          <w:szCs w:val="24"/>
          <w:lang w:eastAsia="zh-CN"/>
        </w:rPr>
      </w:pPr>
      <w:r>
        <w:rPr>
          <w:rFonts w:asciiTheme="minorHAnsi" w:eastAsia="SimSun" w:hAnsiTheme="minorHAnsi"/>
          <w:sz w:val="24"/>
          <w:szCs w:val="24"/>
          <w:lang w:eastAsia="zh-CN"/>
        </w:rPr>
        <w:t>The Tax Consultancy firm must be registered with ICAP.</w:t>
      </w:r>
    </w:p>
    <w:p w14:paraId="6E68BAAE" w14:textId="2ABC15C2" w:rsidR="006A266D" w:rsidRDefault="006A266D" w:rsidP="006A266D">
      <w:pPr>
        <w:pStyle w:val="ListParagraph"/>
        <w:numPr>
          <w:ilvl w:val="0"/>
          <w:numId w:val="15"/>
        </w:numPr>
        <w:spacing w:after="0"/>
        <w:jc w:val="both"/>
        <w:rPr>
          <w:rFonts w:asciiTheme="minorHAnsi" w:hAnsiTheme="minorHAnsi"/>
        </w:rPr>
      </w:pPr>
      <w:r>
        <w:rPr>
          <w:rFonts w:asciiTheme="minorHAnsi" w:hAnsiTheme="minorHAnsi"/>
        </w:rPr>
        <w:t>The Nominated Partner/Partners must be Member of Lahore Tax Bar Associations (Tax Bar registration number must be mentioned of nominated partners).</w:t>
      </w:r>
    </w:p>
    <w:p w14:paraId="19ACD167" w14:textId="77777777" w:rsidR="006A266D" w:rsidRPr="006A266D" w:rsidRDefault="006A266D" w:rsidP="006A266D">
      <w:pPr>
        <w:pStyle w:val="ListParagraph"/>
        <w:numPr>
          <w:ilvl w:val="0"/>
          <w:numId w:val="15"/>
        </w:numPr>
        <w:jc w:val="both"/>
        <w:rPr>
          <w:rFonts w:asciiTheme="minorHAnsi" w:eastAsia="SimSun" w:hAnsiTheme="minorHAnsi"/>
          <w:sz w:val="24"/>
          <w:szCs w:val="24"/>
          <w:lang w:eastAsia="zh-CN"/>
        </w:rPr>
      </w:pPr>
      <w:r w:rsidRPr="006A266D">
        <w:rPr>
          <w:rFonts w:asciiTheme="minorHAnsi" w:eastAsia="SimSun" w:hAnsiTheme="minorHAnsi"/>
          <w:sz w:val="24"/>
          <w:szCs w:val="24"/>
          <w:lang w:eastAsia="zh-CN"/>
        </w:rPr>
        <w:t>Declaration in shape of an affidavit on attested stamp paper that the firm has never been blacklisted/de-listed as per the laws of Pakistan.</w:t>
      </w:r>
    </w:p>
    <w:p w14:paraId="15EA2D32" w14:textId="77777777" w:rsidR="006A266D" w:rsidRPr="004A1BB9" w:rsidRDefault="006A266D" w:rsidP="006A266D">
      <w:pPr>
        <w:pStyle w:val="ListParagraph"/>
        <w:numPr>
          <w:ilvl w:val="0"/>
          <w:numId w:val="15"/>
        </w:numPr>
        <w:jc w:val="both"/>
        <w:rPr>
          <w:rFonts w:asciiTheme="minorHAnsi" w:eastAsia="SimSun" w:hAnsiTheme="minorHAnsi"/>
          <w:sz w:val="24"/>
          <w:szCs w:val="24"/>
          <w:lang w:eastAsia="zh-CN"/>
        </w:rPr>
      </w:pPr>
      <w:r w:rsidRPr="004A1BB9">
        <w:rPr>
          <w:rFonts w:asciiTheme="minorHAnsi" w:eastAsia="SimSun" w:hAnsiTheme="minorHAnsi"/>
          <w:sz w:val="24"/>
          <w:szCs w:val="24"/>
          <w:lang w:eastAsia="zh-CN"/>
        </w:rPr>
        <w:t>Satisfactory QCR rating from ICAP.</w:t>
      </w:r>
    </w:p>
    <w:p w14:paraId="53D4834C" w14:textId="77777777" w:rsidR="006A266D" w:rsidRPr="004A1BB9" w:rsidRDefault="006A266D" w:rsidP="006A266D">
      <w:pPr>
        <w:pStyle w:val="ListParagraph"/>
        <w:numPr>
          <w:ilvl w:val="0"/>
          <w:numId w:val="15"/>
        </w:numPr>
        <w:jc w:val="both"/>
        <w:rPr>
          <w:rFonts w:asciiTheme="minorHAnsi" w:eastAsia="SimSun" w:hAnsiTheme="minorHAnsi"/>
          <w:sz w:val="24"/>
          <w:szCs w:val="24"/>
          <w:lang w:eastAsia="zh-CN"/>
        </w:rPr>
      </w:pPr>
      <w:r>
        <w:rPr>
          <w:rFonts w:asciiTheme="minorHAnsi" w:eastAsia="SimSun" w:hAnsiTheme="minorHAnsi"/>
          <w:sz w:val="24"/>
          <w:szCs w:val="24"/>
          <w:lang w:eastAsia="zh-CN"/>
        </w:rPr>
        <w:t xml:space="preserve">National Tax Number and Sales Tax </w:t>
      </w:r>
      <w:r w:rsidRPr="004A1BB9">
        <w:rPr>
          <w:rFonts w:asciiTheme="minorHAnsi" w:eastAsia="SimSun" w:hAnsiTheme="minorHAnsi"/>
          <w:sz w:val="24"/>
          <w:szCs w:val="24"/>
          <w:lang w:eastAsia="zh-CN"/>
        </w:rPr>
        <w:t>Registration Certificate</w:t>
      </w:r>
      <w:r>
        <w:rPr>
          <w:rFonts w:asciiTheme="minorHAnsi" w:eastAsia="SimSun" w:hAnsiTheme="minorHAnsi"/>
          <w:sz w:val="24"/>
          <w:szCs w:val="24"/>
          <w:lang w:eastAsia="zh-CN"/>
        </w:rPr>
        <w:t>s from the relevant local provincial authority.</w:t>
      </w:r>
    </w:p>
    <w:p w14:paraId="25154D91" w14:textId="77777777" w:rsidR="006A266D" w:rsidRPr="006A266D" w:rsidRDefault="006A266D" w:rsidP="006A266D">
      <w:pPr>
        <w:pStyle w:val="ListParagraph"/>
        <w:spacing w:after="0"/>
        <w:jc w:val="both"/>
        <w:rPr>
          <w:rFonts w:asciiTheme="minorHAnsi" w:eastAsia="SimSun" w:hAnsiTheme="minorHAnsi"/>
          <w:b/>
          <w:sz w:val="24"/>
          <w:szCs w:val="24"/>
          <w:lang w:eastAsia="zh-CN"/>
        </w:rPr>
      </w:pPr>
    </w:p>
    <w:p w14:paraId="2FB5B780" w14:textId="77777777" w:rsidR="001B123F" w:rsidRPr="006A266D" w:rsidRDefault="001B123F" w:rsidP="006A266D">
      <w:pPr>
        <w:spacing w:after="0"/>
        <w:jc w:val="both"/>
        <w:rPr>
          <w:rFonts w:asciiTheme="minorHAnsi" w:hAnsiTheme="minorHAnsi"/>
        </w:rPr>
      </w:pPr>
    </w:p>
    <w:p w14:paraId="694D636B" w14:textId="77777777" w:rsidR="002C0B50" w:rsidRPr="00A62862" w:rsidRDefault="00A62862" w:rsidP="00A62862">
      <w:pPr>
        <w:spacing w:after="0"/>
        <w:jc w:val="center"/>
        <w:rPr>
          <w:rFonts w:asciiTheme="minorHAnsi" w:hAnsiTheme="minorHAnsi"/>
          <w:b/>
          <w:sz w:val="32"/>
          <w:szCs w:val="32"/>
          <w:u w:val="single"/>
        </w:rPr>
      </w:pPr>
      <w:r w:rsidRPr="00A62862">
        <w:rPr>
          <w:rFonts w:asciiTheme="minorHAnsi" w:hAnsiTheme="minorHAnsi"/>
          <w:b/>
          <w:sz w:val="32"/>
          <w:szCs w:val="32"/>
          <w:u w:val="single"/>
        </w:rPr>
        <w:t xml:space="preserve">Technical and Financial </w:t>
      </w:r>
      <w:r w:rsidR="002C0B50" w:rsidRPr="00A62862">
        <w:rPr>
          <w:rFonts w:asciiTheme="minorHAnsi" w:hAnsiTheme="minorHAnsi"/>
          <w:b/>
          <w:sz w:val="32"/>
          <w:szCs w:val="32"/>
          <w:u w:val="single"/>
        </w:rPr>
        <w:t>Evaluat</w:t>
      </w:r>
      <w:r w:rsidR="008867E1" w:rsidRPr="00A62862">
        <w:rPr>
          <w:rFonts w:asciiTheme="minorHAnsi" w:hAnsiTheme="minorHAnsi"/>
          <w:b/>
          <w:sz w:val="32"/>
          <w:szCs w:val="32"/>
          <w:u w:val="single"/>
        </w:rPr>
        <w:t>ion criteria:</w:t>
      </w:r>
    </w:p>
    <w:p w14:paraId="58EBE95E" w14:textId="77777777" w:rsidR="0081045B" w:rsidRPr="001D26C9" w:rsidRDefault="001D26C9" w:rsidP="001D26C9">
      <w:pPr>
        <w:jc w:val="both"/>
        <w:rPr>
          <w:rFonts w:asciiTheme="minorHAnsi" w:eastAsia="SimSun" w:hAnsiTheme="minorHAnsi"/>
          <w:b/>
          <w:sz w:val="24"/>
          <w:szCs w:val="24"/>
          <w:lang w:eastAsia="zh-CN"/>
        </w:rPr>
      </w:pPr>
      <w:r>
        <w:rPr>
          <w:rFonts w:asciiTheme="minorHAnsi" w:eastAsia="SimSun" w:hAnsiTheme="minorHAnsi"/>
          <w:b/>
          <w:sz w:val="24"/>
          <w:szCs w:val="24"/>
          <w:lang w:eastAsia="zh-CN"/>
        </w:rPr>
        <w:t xml:space="preserve">B. </w:t>
      </w:r>
      <w:r w:rsidR="0081045B" w:rsidRPr="001D26C9">
        <w:rPr>
          <w:rFonts w:asciiTheme="minorHAnsi" w:eastAsia="SimSun" w:hAnsiTheme="minorHAnsi"/>
          <w:b/>
          <w:sz w:val="24"/>
          <w:szCs w:val="24"/>
          <w:lang w:eastAsia="zh-CN"/>
        </w:rPr>
        <w:t>TECHNICAL EVALUATION</w:t>
      </w:r>
    </w:p>
    <w:p w14:paraId="0809549B" w14:textId="2CC54649" w:rsidR="006A266D" w:rsidRDefault="006A266D" w:rsidP="006A266D">
      <w:pPr>
        <w:spacing w:after="0"/>
        <w:ind w:left="360"/>
        <w:jc w:val="both"/>
        <w:rPr>
          <w:rFonts w:asciiTheme="minorHAnsi" w:eastAsia="SimSun" w:hAnsiTheme="minorHAnsi"/>
          <w:sz w:val="24"/>
          <w:szCs w:val="24"/>
          <w:lang w:eastAsia="zh-CN"/>
        </w:rPr>
      </w:pPr>
      <w:r w:rsidRPr="00BD45CD">
        <w:rPr>
          <w:rFonts w:asciiTheme="minorHAnsi" w:eastAsia="SimSun" w:hAnsiTheme="minorHAnsi"/>
          <w:b/>
          <w:sz w:val="24"/>
          <w:szCs w:val="24"/>
          <w:lang w:eastAsia="zh-CN"/>
        </w:rPr>
        <w:t xml:space="preserve">Eligibility Criteria: </w:t>
      </w:r>
      <w:r w:rsidRPr="00BD45CD">
        <w:rPr>
          <w:rFonts w:asciiTheme="minorHAnsi" w:eastAsia="SimSun" w:hAnsiTheme="minorHAnsi"/>
          <w:sz w:val="24"/>
          <w:szCs w:val="24"/>
          <w:lang w:eastAsia="zh-CN"/>
        </w:rPr>
        <w:t>Firms scoring less than 65 points in Technical Evaluation will be considered non-responsive and financial proposals will be returned un-opened.</w:t>
      </w:r>
    </w:p>
    <w:p w14:paraId="272626E7" w14:textId="7DAF3139" w:rsidR="006A266D" w:rsidRDefault="006A266D" w:rsidP="006A266D">
      <w:pPr>
        <w:spacing w:after="0"/>
        <w:ind w:left="360"/>
        <w:jc w:val="both"/>
        <w:rPr>
          <w:rFonts w:asciiTheme="minorHAnsi" w:eastAsia="SimSun" w:hAnsiTheme="minorHAnsi"/>
          <w:sz w:val="24"/>
          <w:szCs w:val="24"/>
          <w:lang w:eastAsia="zh-CN"/>
        </w:rPr>
      </w:pPr>
    </w:p>
    <w:p w14:paraId="39533627" w14:textId="77777777" w:rsidR="006A266D" w:rsidRPr="004A1BB9" w:rsidRDefault="006A266D" w:rsidP="006A266D">
      <w:pPr>
        <w:jc w:val="both"/>
        <w:rPr>
          <w:rFonts w:asciiTheme="minorHAnsi" w:eastAsia="SimSun" w:hAnsiTheme="minorHAnsi"/>
          <w:sz w:val="24"/>
          <w:szCs w:val="24"/>
          <w:lang w:eastAsia="zh-CN"/>
        </w:rPr>
      </w:pPr>
      <w:r w:rsidRPr="004A1BB9">
        <w:rPr>
          <w:rFonts w:asciiTheme="minorHAnsi" w:eastAsia="SimSun" w:hAnsiTheme="minorHAnsi"/>
          <w:sz w:val="24"/>
          <w:szCs w:val="24"/>
          <w:lang w:eastAsia="zh-CN"/>
        </w:rPr>
        <w:t xml:space="preserve">The firm </w:t>
      </w:r>
      <w:r>
        <w:rPr>
          <w:rFonts w:asciiTheme="minorHAnsi" w:eastAsia="SimSun" w:hAnsiTheme="minorHAnsi"/>
          <w:sz w:val="24"/>
          <w:szCs w:val="24"/>
          <w:lang w:eastAsia="zh-CN"/>
        </w:rPr>
        <w:t>fulfilling criteria of</w:t>
      </w:r>
      <w:r w:rsidRPr="004A1BB9">
        <w:rPr>
          <w:rFonts w:asciiTheme="minorHAnsi" w:eastAsia="SimSun" w:hAnsiTheme="minorHAnsi"/>
          <w:sz w:val="24"/>
          <w:szCs w:val="24"/>
          <w:lang w:eastAsia="zh-CN"/>
        </w:rPr>
        <w:t xml:space="preserve"> initial screening will be </w:t>
      </w:r>
      <w:r>
        <w:rPr>
          <w:rFonts w:asciiTheme="minorHAnsi" w:eastAsia="SimSun" w:hAnsiTheme="minorHAnsi"/>
          <w:sz w:val="24"/>
          <w:szCs w:val="24"/>
          <w:lang w:eastAsia="zh-CN"/>
        </w:rPr>
        <w:t xml:space="preserve">eligible for technical evaluation </w:t>
      </w:r>
      <w:r w:rsidRPr="004A1BB9">
        <w:rPr>
          <w:rFonts w:asciiTheme="minorHAnsi" w:eastAsia="SimSun" w:hAnsiTheme="minorHAnsi"/>
          <w:sz w:val="24"/>
          <w:szCs w:val="24"/>
          <w:lang w:eastAsia="zh-CN"/>
        </w:rPr>
        <w:t>as per the following criteria:</w:t>
      </w:r>
    </w:p>
    <w:p w14:paraId="45005895" w14:textId="77777777" w:rsidR="006A266D" w:rsidRPr="00BD45CD" w:rsidRDefault="006A266D" w:rsidP="006A266D">
      <w:pPr>
        <w:spacing w:after="0"/>
        <w:ind w:left="360"/>
        <w:jc w:val="both"/>
        <w:rPr>
          <w:rFonts w:asciiTheme="minorHAnsi" w:eastAsia="SimSun" w:hAnsiTheme="minorHAnsi"/>
          <w:sz w:val="24"/>
          <w:szCs w:val="24"/>
          <w:lang w:eastAsia="zh-CN"/>
        </w:rPr>
      </w:pPr>
    </w:p>
    <w:p w14:paraId="4B044DEC" w14:textId="77777777" w:rsidR="0081045B" w:rsidRDefault="0081045B" w:rsidP="0081045B">
      <w:pPr>
        <w:pStyle w:val="ListParagraph"/>
        <w:jc w:val="both"/>
        <w:rPr>
          <w:rFonts w:asciiTheme="minorHAnsi" w:eastAsia="SimSun" w:hAnsiTheme="minorHAnsi"/>
          <w:sz w:val="24"/>
          <w:szCs w:val="24"/>
          <w:lang w:eastAsia="zh-CN"/>
        </w:rPr>
      </w:pPr>
    </w:p>
    <w:p w14:paraId="7F2E26AE" w14:textId="7C87A5F3" w:rsidR="0081045B" w:rsidRPr="00CF1309" w:rsidRDefault="0081045B" w:rsidP="00CF1309">
      <w:pPr>
        <w:pStyle w:val="ListParagraph"/>
        <w:numPr>
          <w:ilvl w:val="0"/>
          <w:numId w:val="20"/>
        </w:numPr>
        <w:jc w:val="both"/>
        <w:rPr>
          <w:rFonts w:asciiTheme="minorHAnsi" w:eastAsia="SimSun" w:hAnsiTheme="minorHAnsi"/>
          <w:b/>
          <w:sz w:val="24"/>
          <w:szCs w:val="24"/>
          <w:lang w:eastAsia="zh-CN"/>
        </w:rPr>
      </w:pPr>
      <w:r w:rsidRPr="00CF1309">
        <w:rPr>
          <w:rFonts w:asciiTheme="minorHAnsi" w:eastAsia="SimSun" w:hAnsiTheme="minorHAnsi"/>
          <w:b/>
          <w:sz w:val="24"/>
          <w:szCs w:val="24"/>
          <w:u w:val="single"/>
          <w:lang w:eastAsia="zh-CN"/>
        </w:rPr>
        <w:t xml:space="preserve">Number of Partners (CV must be </w:t>
      </w:r>
      <w:proofErr w:type="gramStart"/>
      <w:r w:rsidRPr="00CF1309">
        <w:rPr>
          <w:rFonts w:asciiTheme="minorHAnsi" w:eastAsia="SimSun" w:hAnsiTheme="minorHAnsi"/>
          <w:b/>
          <w:sz w:val="24"/>
          <w:szCs w:val="24"/>
          <w:u w:val="single"/>
          <w:lang w:eastAsia="zh-CN"/>
        </w:rPr>
        <w:t>attached)</w:t>
      </w:r>
      <w:r w:rsidRPr="00CF1309">
        <w:rPr>
          <w:rFonts w:asciiTheme="minorHAnsi" w:eastAsia="SimSun" w:hAnsiTheme="minorHAnsi"/>
          <w:b/>
          <w:sz w:val="24"/>
          <w:szCs w:val="24"/>
          <w:lang w:eastAsia="zh-CN"/>
        </w:rPr>
        <w:t xml:space="preserve">   </w:t>
      </w:r>
      <w:proofErr w:type="gramEnd"/>
      <w:r w:rsidRPr="00CF1309">
        <w:rPr>
          <w:rFonts w:asciiTheme="minorHAnsi" w:eastAsia="SimSun" w:hAnsiTheme="minorHAnsi"/>
          <w:b/>
          <w:sz w:val="24"/>
          <w:szCs w:val="24"/>
          <w:lang w:eastAsia="zh-CN"/>
        </w:rPr>
        <w:t xml:space="preserve"> 20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81045B" w:rsidRPr="002D2C00" w14:paraId="79715BDE" w14:textId="77777777" w:rsidTr="00780909">
        <w:trPr>
          <w:trHeight w:val="219"/>
        </w:trPr>
        <w:tc>
          <w:tcPr>
            <w:tcW w:w="3003" w:type="dxa"/>
            <w:vMerge w:val="restart"/>
          </w:tcPr>
          <w:p w14:paraId="288EDA26" w14:textId="77777777" w:rsidR="0081045B" w:rsidRPr="005B503C" w:rsidRDefault="0081045B" w:rsidP="00780909">
            <w:pPr>
              <w:jc w:val="both"/>
              <w:rPr>
                <w:rFonts w:asciiTheme="minorHAnsi" w:eastAsia="SimSun" w:hAnsiTheme="minorHAnsi"/>
                <w:b/>
                <w:lang w:eastAsia="zh-CN"/>
              </w:rPr>
            </w:pPr>
          </w:p>
          <w:p w14:paraId="0B539DE1" w14:textId="77777777" w:rsidR="001D26C9" w:rsidRDefault="001D26C9" w:rsidP="00780909">
            <w:pPr>
              <w:jc w:val="center"/>
              <w:rPr>
                <w:rFonts w:asciiTheme="minorHAnsi" w:eastAsia="SimSun" w:hAnsiTheme="minorHAnsi"/>
                <w:b/>
                <w:lang w:eastAsia="zh-CN"/>
              </w:rPr>
            </w:pPr>
          </w:p>
          <w:p w14:paraId="21DC6B73" w14:textId="5098ECB3" w:rsidR="0081045B" w:rsidRPr="005B503C" w:rsidRDefault="0081045B" w:rsidP="00780909">
            <w:pPr>
              <w:jc w:val="center"/>
              <w:rPr>
                <w:rFonts w:asciiTheme="minorHAnsi" w:eastAsia="SimSun" w:hAnsiTheme="minorHAnsi"/>
                <w:b/>
                <w:lang w:eastAsia="zh-CN"/>
              </w:rPr>
            </w:pPr>
            <w:r>
              <w:rPr>
                <w:rFonts w:asciiTheme="minorHAnsi" w:eastAsia="SimSun" w:hAnsiTheme="minorHAnsi"/>
                <w:b/>
                <w:lang w:eastAsia="zh-CN"/>
              </w:rPr>
              <w:t xml:space="preserve">At least </w:t>
            </w:r>
            <w:r w:rsidR="00CF1309">
              <w:rPr>
                <w:rFonts w:asciiTheme="minorHAnsi" w:eastAsia="SimSun" w:hAnsiTheme="minorHAnsi"/>
                <w:b/>
                <w:lang w:eastAsia="zh-CN"/>
              </w:rPr>
              <w:t>2</w:t>
            </w:r>
          </w:p>
        </w:tc>
        <w:tc>
          <w:tcPr>
            <w:tcW w:w="2523" w:type="dxa"/>
            <w:vMerge w:val="restart"/>
            <w:shd w:val="clear" w:color="auto" w:fill="auto"/>
          </w:tcPr>
          <w:p w14:paraId="2012E2C9" w14:textId="77777777" w:rsidR="0081045B" w:rsidRPr="005B503C" w:rsidRDefault="0081045B" w:rsidP="00780909">
            <w:pPr>
              <w:rPr>
                <w:rFonts w:asciiTheme="minorHAnsi" w:eastAsia="SimSun" w:hAnsiTheme="minorHAnsi"/>
                <w:b/>
                <w:lang w:eastAsia="zh-CN"/>
              </w:rPr>
            </w:pPr>
          </w:p>
          <w:p w14:paraId="0F9301DA" w14:textId="77777777" w:rsidR="0081045B" w:rsidRPr="005B503C" w:rsidRDefault="0081045B" w:rsidP="00780909">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14:paraId="15BAD0F4" w14:textId="77777777" w:rsidR="0081045B" w:rsidRPr="005B503C" w:rsidRDefault="006E0A3E" w:rsidP="00780909">
            <w:pPr>
              <w:rPr>
                <w:rFonts w:asciiTheme="minorHAnsi" w:eastAsia="SimSun" w:hAnsiTheme="minorHAnsi"/>
                <w:b/>
                <w:lang w:eastAsia="zh-CN"/>
              </w:rPr>
            </w:pPr>
            <w:r>
              <w:rPr>
                <w:rFonts w:asciiTheme="minorHAnsi" w:eastAsia="SimSun" w:hAnsiTheme="minorHAnsi"/>
                <w:b/>
                <w:lang w:eastAsia="zh-CN"/>
              </w:rPr>
              <w:t>No. of Partners</w:t>
            </w:r>
          </w:p>
        </w:tc>
        <w:tc>
          <w:tcPr>
            <w:tcW w:w="2071" w:type="dxa"/>
            <w:shd w:val="clear" w:color="auto" w:fill="auto"/>
          </w:tcPr>
          <w:p w14:paraId="3AEEE26E" w14:textId="77777777" w:rsidR="0081045B" w:rsidRPr="005B503C" w:rsidRDefault="0081045B" w:rsidP="00780909">
            <w:pPr>
              <w:rPr>
                <w:rFonts w:asciiTheme="minorHAnsi" w:eastAsia="SimSun" w:hAnsiTheme="minorHAnsi"/>
                <w:b/>
                <w:lang w:eastAsia="zh-CN"/>
              </w:rPr>
            </w:pPr>
            <w:r w:rsidRPr="005B503C">
              <w:rPr>
                <w:rFonts w:asciiTheme="minorHAnsi" w:eastAsia="SimSun" w:hAnsiTheme="minorHAnsi"/>
                <w:b/>
                <w:lang w:eastAsia="zh-CN"/>
              </w:rPr>
              <w:t>Marks</w:t>
            </w:r>
          </w:p>
        </w:tc>
      </w:tr>
      <w:tr w:rsidR="0081045B" w:rsidRPr="002D2C00" w14:paraId="698F7CAD" w14:textId="77777777" w:rsidTr="00780909">
        <w:trPr>
          <w:trHeight w:val="530"/>
        </w:trPr>
        <w:tc>
          <w:tcPr>
            <w:tcW w:w="3003" w:type="dxa"/>
            <w:vMerge/>
          </w:tcPr>
          <w:p w14:paraId="0CDE3F8C"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4538A6EA" w14:textId="77777777" w:rsidR="0081045B" w:rsidRPr="005B503C" w:rsidRDefault="0081045B" w:rsidP="00780909">
            <w:pPr>
              <w:rPr>
                <w:rFonts w:asciiTheme="minorHAnsi" w:eastAsia="SimSun" w:hAnsiTheme="minorHAnsi"/>
                <w:b/>
                <w:lang w:eastAsia="zh-CN"/>
              </w:rPr>
            </w:pPr>
          </w:p>
        </w:tc>
        <w:tc>
          <w:tcPr>
            <w:tcW w:w="2112" w:type="dxa"/>
            <w:shd w:val="clear" w:color="auto" w:fill="auto"/>
          </w:tcPr>
          <w:p w14:paraId="29683CAB" w14:textId="17B4400D"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w:t>
            </w:r>
            <w:r w:rsidR="00CF1309">
              <w:rPr>
                <w:rFonts w:asciiTheme="minorHAnsi" w:eastAsia="SimSun" w:hAnsiTheme="minorHAnsi"/>
                <w:lang w:eastAsia="zh-CN"/>
              </w:rPr>
              <w:t>2</w:t>
            </w:r>
            <w:r>
              <w:rPr>
                <w:rFonts w:asciiTheme="minorHAnsi" w:eastAsia="SimSun" w:hAnsiTheme="minorHAnsi"/>
                <w:lang w:eastAsia="zh-CN"/>
              </w:rPr>
              <w:t>-0</w:t>
            </w:r>
            <w:r w:rsidR="00CF1309">
              <w:rPr>
                <w:rFonts w:asciiTheme="minorHAnsi" w:eastAsia="SimSun" w:hAnsiTheme="minorHAnsi"/>
                <w:lang w:eastAsia="zh-CN"/>
              </w:rPr>
              <w:t>3</w:t>
            </w:r>
          </w:p>
        </w:tc>
        <w:tc>
          <w:tcPr>
            <w:tcW w:w="2071" w:type="dxa"/>
            <w:shd w:val="clear" w:color="auto" w:fill="auto"/>
          </w:tcPr>
          <w:p w14:paraId="1EEC47E9"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05</w:t>
            </w:r>
          </w:p>
        </w:tc>
      </w:tr>
      <w:tr w:rsidR="0081045B" w:rsidRPr="002D2C00" w14:paraId="4D806496" w14:textId="77777777" w:rsidTr="00780909">
        <w:trPr>
          <w:trHeight w:val="192"/>
        </w:trPr>
        <w:tc>
          <w:tcPr>
            <w:tcW w:w="3003" w:type="dxa"/>
            <w:vMerge/>
          </w:tcPr>
          <w:p w14:paraId="40AEDA2E" w14:textId="77777777" w:rsidR="0081045B" w:rsidRPr="005B503C" w:rsidRDefault="0081045B" w:rsidP="00780909">
            <w:pPr>
              <w:jc w:val="both"/>
              <w:rPr>
                <w:rFonts w:asciiTheme="minorHAnsi" w:eastAsia="SimSun" w:hAnsiTheme="minorHAnsi"/>
                <w:b/>
                <w:lang w:eastAsia="zh-CN"/>
              </w:rPr>
            </w:pPr>
          </w:p>
        </w:tc>
        <w:tc>
          <w:tcPr>
            <w:tcW w:w="2523" w:type="dxa"/>
            <w:vMerge w:val="restart"/>
            <w:shd w:val="clear" w:color="auto" w:fill="auto"/>
          </w:tcPr>
          <w:p w14:paraId="0EF4EEAE"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 xml:space="preserve">              </w:t>
            </w:r>
          </w:p>
          <w:p w14:paraId="65754620" w14:textId="77777777" w:rsidR="0081045B" w:rsidRPr="005B503C" w:rsidRDefault="0081045B" w:rsidP="00780909">
            <w:pPr>
              <w:rPr>
                <w:rFonts w:asciiTheme="minorHAnsi" w:eastAsia="SimSun" w:hAnsiTheme="minorHAnsi"/>
                <w:b/>
                <w:lang w:eastAsia="zh-CN"/>
              </w:rPr>
            </w:pPr>
            <w:r>
              <w:rPr>
                <w:rFonts w:asciiTheme="minorHAnsi" w:eastAsia="SimSun" w:hAnsiTheme="minorHAnsi"/>
                <w:lang w:eastAsia="zh-CN"/>
              </w:rPr>
              <w:t xml:space="preserve">                  20</w:t>
            </w:r>
          </w:p>
        </w:tc>
        <w:tc>
          <w:tcPr>
            <w:tcW w:w="2112" w:type="dxa"/>
            <w:shd w:val="clear" w:color="auto" w:fill="auto"/>
          </w:tcPr>
          <w:p w14:paraId="5F102D50" w14:textId="2B24FEB9"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w:t>
            </w:r>
            <w:r w:rsidR="00CF1309">
              <w:rPr>
                <w:rFonts w:asciiTheme="minorHAnsi" w:eastAsia="SimSun" w:hAnsiTheme="minorHAnsi"/>
                <w:lang w:eastAsia="zh-CN"/>
              </w:rPr>
              <w:t>4</w:t>
            </w:r>
            <w:r>
              <w:rPr>
                <w:rFonts w:asciiTheme="minorHAnsi" w:eastAsia="SimSun" w:hAnsiTheme="minorHAnsi"/>
                <w:lang w:eastAsia="zh-CN"/>
              </w:rPr>
              <w:t>-0</w:t>
            </w:r>
            <w:r w:rsidR="00CF1309">
              <w:rPr>
                <w:rFonts w:asciiTheme="minorHAnsi" w:eastAsia="SimSun" w:hAnsiTheme="minorHAnsi"/>
                <w:lang w:eastAsia="zh-CN"/>
              </w:rPr>
              <w:t>5</w:t>
            </w:r>
          </w:p>
        </w:tc>
        <w:tc>
          <w:tcPr>
            <w:tcW w:w="2071" w:type="dxa"/>
            <w:shd w:val="clear" w:color="auto" w:fill="auto"/>
          </w:tcPr>
          <w:p w14:paraId="0AA7414A"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10</w:t>
            </w:r>
          </w:p>
        </w:tc>
      </w:tr>
      <w:tr w:rsidR="0081045B" w:rsidRPr="002D2C00" w14:paraId="0EE66983" w14:textId="77777777" w:rsidTr="00780909">
        <w:trPr>
          <w:trHeight w:val="279"/>
        </w:trPr>
        <w:tc>
          <w:tcPr>
            <w:tcW w:w="3003" w:type="dxa"/>
            <w:vMerge/>
          </w:tcPr>
          <w:p w14:paraId="519FAAE1"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756B5227"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313B88E5" w14:textId="0A1AC7B3"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w:t>
            </w:r>
            <w:r w:rsidR="00CF1309">
              <w:rPr>
                <w:rFonts w:asciiTheme="minorHAnsi" w:eastAsia="SimSun" w:hAnsiTheme="minorHAnsi"/>
                <w:lang w:eastAsia="zh-CN"/>
              </w:rPr>
              <w:t>6</w:t>
            </w:r>
            <w:r>
              <w:rPr>
                <w:rFonts w:asciiTheme="minorHAnsi" w:eastAsia="SimSun" w:hAnsiTheme="minorHAnsi"/>
                <w:lang w:eastAsia="zh-CN"/>
              </w:rPr>
              <w:t>-0</w:t>
            </w:r>
            <w:r w:rsidR="00CF1309">
              <w:rPr>
                <w:rFonts w:asciiTheme="minorHAnsi" w:eastAsia="SimSun" w:hAnsiTheme="minorHAnsi"/>
                <w:lang w:eastAsia="zh-CN"/>
              </w:rPr>
              <w:t>7</w:t>
            </w:r>
          </w:p>
        </w:tc>
        <w:tc>
          <w:tcPr>
            <w:tcW w:w="2071" w:type="dxa"/>
            <w:shd w:val="clear" w:color="auto" w:fill="auto"/>
          </w:tcPr>
          <w:p w14:paraId="53FF943A"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15</w:t>
            </w:r>
          </w:p>
        </w:tc>
      </w:tr>
      <w:tr w:rsidR="0081045B" w:rsidRPr="002D2C00" w14:paraId="7BB2E67F" w14:textId="77777777" w:rsidTr="00780909">
        <w:trPr>
          <w:trHeight w:val="348"/>
        </w:trPr>
        <w:tc>
          <w:tcPr>
            <w:tcW w:w="3003" w:type="dxa"/>
            <w:vMerge/>
          </w:tcPr>
          <w:p w14:paraId="386A8468"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69665E00"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17310623" w14:textId="04A72426"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w:t>
            </w:r>
            <w:r w:rsidR="00CF1309">
              <w:rPr>
                <w:rFonts w:asciiTheme="minorHAnsi" w:eastAsia="SimSun" w:hAnsiTheme="minorHAnsi"/>
                <w:lang w:eastAsia="zh-CN"/>
              </w:rPr>
              <w:t>8</w:t>
            </w:r>
            <w:r w:rsidRPr="005B503C">
              <w:rPr>
                <w:rFonts w:asciiTheme="minorHAnsi" w:eastAsia="SimSun" w:hAnsiTheme="minorHAnsi"/>
                <w:lang w:eastAsia="zh-CN"/>
              </w:rPr>
              <w:t xml:space="preserve"> &amp; Above</w:t>
            </w:r>
          </w:p>
        </w:tc>
        <w:tc>
          <w:tcPr>
            <w:tcW w:w="2071" w:type="dxa"/>
            <w:shd w:val="clear" w:color="auto" w:fill="auto"/>
          </w:tcPr>
          <w:p w14:paraId="4EC521EA"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20</w:t>
            </w:r>
          </w:p>
        </w:tc>
      </w:tr>
    </w:tbl>
    <w:p w14:paraId="5B8D4C15" w14:textId="77777777" w:rsidR="006E0A3E" w:rsidRPr="006A266D" w:rsidRDefault="006E0A3E" w:rsidP="006A266D">
      <w:pPr>
        <w:jc w:val="both"/>
        <w:rPr>
          <w:rFonts w:asciiTheme="minorHAnsi" w:eastAsia="SimSun" w:hAnsiTheme="minorHAnsi"/>
          <w:sz w:val="24"/>
          <w:szCs w:val="24"/>
          <w:lang w:eastAsia="zh-CN"/>
        </w:rPr>
      </w:pPr>
    </w:p>
    <w:p w14:paraId="56ACB5C4" w14:textId="269A25AD" w:rsidR="006E0A3E" w:rsidRPr="006E0A3E" w:rsidRDefault="006E0A3E" w:rsidP="006E0A3E">
      <w:pPr>
        <w:jc w:val="both"/>
        <w:rPr>
          <w:rFonts w:asciiTheme="minorHAnsi" w:eastAsia="SimSun" w:hAnsiTheme="minorHAnsi"/>
          <w:b/>
          <w:sz w:val="24"/>
          <w:szCs w:val="24"/>
          <w:lang w:eastAsia="zh-CN"/>
        </w:rPr>
      </w:pPr>
      <w:r>
        <w:rPr>
          <w:rFonts w:asciiTheme="minorHAnsi" w:eastAsia="SimSun" w:hAnsiTheme="minorHAnsi"/>
          <w:b/>
          <w:sz w:val="24"/>
          <w:szCs w:val="24"/>
          <w:u w:val="single"/>
          <w:lang w:eastAsia="zh-CN"/>
        </w:rPr>
        <w:t>2.</w:t>
      </w:r>
      <w:r w:rsidRPr="006E0A3E">
        <w:rPr>
          <w:rFonts w:asciiTheme="minorHAnsi" w:eastAsia="SimSun" w:hAnsiTheme="minorHAnsi"/>
          <w:b/>
          <w:sz w:val="24"/>
          <w:szCs w:val="24"/>
          <w:lang w:eastAsia="zh-CN"/>
        </w:rPr>
        <w:t xml:space="preserve">    </w:t>
      </w:r>
      <w:r>
        <w:rPr>
          <w:rFonts w:asciiTheme="minorHAnsi" w:eastAsia="SimSun" w:hAnsiTheme="minorHAnsi"/>
          <w:b/>
          <w:sz w:val="24"/>
          <w:szCs w:val="24"/>
          <w:u w:val="single"/>
          <w:lang w:eastAsia="zh-CN"/>
        </w:rPr>
        <w:t xml:space="preserve">Number of </w:t>
      </w:r>
      <w:r w:rsidR="00234833">
        <w:rPr>
          <w:rFonts w:asciiTheme="minorHAnsi" w:eastAsia="SimSun" w:hAnsiTheme="minorHAnsi"/>
          <w:b/>
          <w:sz w:val="24"/>
          <w:szCs w:val="24"/>
          <w:u w:val="single"/>
          <w:lang w:eastAsia="zh-CN"/>
        </w:rPr>
        <w:t xml:space="preserve">Tax Department </w:t>
      </w:r>
      <w:r>
        <w:rPr>
          <w:rFonts w:asciiTheme="minorHAnsi" w:eastAsia="SimSun" w:hAnsiTheme="minorHAnsi"/>
          <w:b/>
          <w:sz w:val="24"/>
          <w:szCs w:val="24"/>
          <w:u w:val="single"/>
          <w:lang w:eastAsia="zh-CN"/>
        </w:rPr>
        <w:t xml:space="preserve">Staff (list of staff showing </w:t>
      </w:r>
      <w:proofErr w:type="gramStart"/>
      <w:r>
        <w:rPr>
          <w:rFonts w:asciiTheme="minorHAnsi" w:eastAsia="SimSun" w:hAnsiTheme="minorHAnsi"/>
          <w:b/>
          <w:sz w:val="24"/>
          <w:szCs w:val="24"/>
          <w:u w:val="single"/>
          <w:lang w:eastAsia="zh-CN"/>
        </w:rPr>
        <w:t>qualification</w:t>
      </w:r>
      <w:r w:rsidRPr="006E0A3E">
        <w:rPr>
          <w:rFonts w:asciiTheme="minorHAnsi" w:eastAsia="SimSun" w:hAnsiTheme="minorHAnsi"/>
          <w:b/>
          <w:sz w:val="24"/>
          <w:szCs w:val="24"/>
          <w:u w:val="single"/>
          <w:lang w:eastAsia="zh-CN"/>
        </w:rPr>
        <w:t>)</w:t>
      </w:r>
      <w:r w:rsidR="00351016">
        <w:rPr>
          <w:rFonts w:asciiTheme="minorHAnsi" w:eastAsia="SimSun" w:hAnsiTheme="minorHAnsi"/>
          <w:b/>
          <w:sz w:val="24"/>
          <w:szCs w:val="24"/>
          <w:lang w:eastAsia="zh-CN"/>
        </w:rPr>
        <w:t xml:space="preserve">   </w:t>
      </w:r>
      <w:proofErr w:type="gramEnd"/>
      <w:r w:rsidR="00351016">
        <w:rPr>
          <w:rFonts w:asciiTheme="minorHAnsi" w:eastAsia="SimSun" w:hAnsiTheme="minorHAnsi"/>
          <w:b/>
          <w:sz w:val="24"/>
          <w:szCs w:val="24"/>
          <w:lang w:eastAsia="zh-CN"/>
        </w:rPr>
        <w:t xml:space="preserve">  20</w:t>
      </w:r>
      <w:r w:rsidRPr="006E0A3E">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6E0A3E" w:rsidRPr="002D2C00" w14:paraId="0FDCDDEF" w14:textId="77777777" w:rsidTr="00780909">
        <w:trPr>
          <w:trHeight w:val="219"/>
        </w:trPr>
        <w:tc>
          <w:tcPr>
            <w:tcW w:w="3003" w:type="dxa"/>
            <w:vMerge w:val="restart"/>
          </w:tcPr>
          <w:p w14:paraId="3AC60EDF" w14:textId="77777777" w:rsidR="006E0A3E" w:rsidRPr="005B503C" w:rsidRDefault="006E0A3E" w:rsidP="00780909">
            <w:pPr>
              <w:jc w:val="both"/>
              <w:rPr>
                <w:rFonts w:asciiTheme="minorHAnsi" w:eastAsia="SimSun" w:hAnsiTheme="minorHAnsi"/>
                <w:b/>
                <w:lang w:eastAsia="zh-CN"/>
              </w:rPr>
            </w:pPr>
          </w:p>
          <w:p w14:paraId="5B3565B7" w14:textId="77777777" w:rsidR="001D26C9" w:rsidRDefault="001D26C9" w:rsidP="00780909">
            <w:pPr>
              <w:jc w:val="center"/>
              <w:rPr>
                <w:rFonts w:asciiTheme="minorHAnsi" w:eastAsia="SimSun" w:hAnsiTheme="minorHAnsi"/>
                <w:b/>
                <w:lang w:eastAsia="zh-CN"/>
              </w:rPr>
            </w:pPr>
          </w:p>
          <w:p w14:paraId="2A8BFC1E" w14:textId="18AA5DF6" w:rsidR="006E0A3E" w:rsidRPr="005B503C" w:rsidRDefault="006E0A3E" w:rsidP="00780909">
            <w:pPr>
              <w:jc w:val="center"/>
              <w:rPr>
                <w:rFonts w:asciiTheme="minorHAnsi" w:eastAsia="SimSun" w:hAnsiTheme="minorHAnsi"/>
                <w:b/>
                <w:lang w:eastAsia="zh-CN"/>
              </w:rPr>
            </w:pPr>
            <w:r>
              <w:rPr>
                <w:rFonts w:asciiTheme="minorHAnsi" w:eastAsia="SimSun" w:hAnsiTheme="minorHAnsi"/>
                <w:b/>
                <w:lang w:eastAsia="zh-CN"/>
              </w:rPr>
              <w:t>No. of Staff</w:t>
            </w:r>
            <w:r w:rsidR="001912D0">
              <w:rPr>
                <w:rFonts w:asciiTheme="minorHAnsi" w:eastAsia="SimSun" w:hAnsiTheme="minorHAnsi"/>
                <w:b/>
                <w:lang w:eastAsia="zh-CN"/>
              </w:rPr>
              <w:t xml:space="preserve"> as on 30.</w:t>
            </w:r>
            <w:r w:rsidR="006A266D">
              <w:rPr>
                <w:rFonts w:asciiTheme="minorHAnsi" w:eastAsia="SimSun" w:hAnsiTheme="minorHAnsi"/>
                <w:b/>
                <w:lang w:eastAsia="zh-CN"/>
              </w:rPr>
              <w:t>6</w:t>
            </w:r>
            <w:r w:rsidR="001912D0">
              <w:rPr>
                <w:rFonts w:asciiTheme="minorHAnsi" w:eastAsia="SimSun" w:hAnsiTheme="minorHAnsi"/>
                <w:b/>
                <w:lang w:eastAsia="zh-CN"/>
              </w:rPr>
              <w:t>.201</w:t>
            </w:r>
            <w:r w:rsidR="006A266D">
              <w:rPr>
                <w:rFonts w:asciiTheme="minorHAnsi" w:eastAsia="SimSun" w:hAnsiTheme="minorHAnsi"/>
                <w:b/>
                <w:lang w:eastAsia="zh-CN"/>
              </w:rPr>
              <w:t>8</w:t>
            </w:r>
          </w:p>
        </w:tc>
        <w:tc>
          <w:tcPr>
            <w:tcW w:w="2523" w:type="dxa"/>
            <w:vMerge w:val="restart"/>
            <w:shd w:val="clear" w:color="auto" w:fill="auto"/>
          </w:tcPr>
          <w:p w14:paraId="5753CE2F" w14:textId="77777777" w:rsidR="006E0A3E" w:rsidRPr="005B503C" w:rsidRDefault="006E0A3E" w:rsidP="00780909">
            <w:pPr>
              <w:rPr>
                <w:rFonts w:asciiTheme="minorHAnsi" w:eastAsia="SimSun" w:hAnsiTheme="minorHAnsi"/>
                <w:b/>
                <w:lang w:eastAsia="zh-CN"/>
              </w:rPr>
            </w:pPr>
          </w:p>
          <w:p w14:paraId="4519BF42" w14:textId="77777777" w:rsidR="006E0A3E" w:rsidRPr="005B503C" w:rsidRDefault="006E0A3E" w:rsidP="00780909">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14:paraId="07CB2D2F" w14:textId="77777777" w:rsidR="006E0A3E" w:rsidRPr="005B503C" w:rsidRDefault="001D26C9" w:rsidP="00780909">
            <w:pPr>
              <w:rPr>
                <w:rFonts w:asciiTheme="minorHAnsi" w:eastAsia="SimSun" w:hAnsiTheme="minorHAnsi"/>
                <w:b/>
                <w:lang w:eastAsia="zh-CN"/>
              </w:rPr>
            </w:pPr>
            <w:r>
              <w:rPr>
                <w:rFonts w:asciiTheme="minorHAnsi" w:eastAsia="SimSun" w:hAnsiTheme="minorHAnsi"/>
                <w:b/>
                <w:lang w:eastAsia="zh-CN"/>
              </w:rPr>
              <w:t>No. of Staff</w:t>
            </w:r>
          </w:p>
        </w:tc>
        <w:tc>
          <w:tcPr>
            <w:tcW w:w="2071" w:type="dxa"/>
            <w:shd w:val="clear" w:color="auto" w:fill="auto"/>
          </w:tcPr>
          <w:p w14:paraId="18910E43" w14:textId="77777777" w:rsidR="006E0A3E" w:rsidRPr="005B503C" w:rsidRDefault="006E0A3E" w:rsidP="00780909">
            <w:pPr>
              <w:rPr>
                <w:rFonts w:asciiTheme="minorHAnsi" w:eastAsia="SimSun" w:hAnsiTheme="minorHAnsi"/>
                <w:b/>
                <w:lang w:eastAsia="zh-CN"/>
              </w:rPr>
            </w:pPr>
            <w:r w:rsidRPr="005B503C">
              <w:rPr>
                <w:rFonts w:asciiTheme="minorHAnsi" w:eastAsia="SimSun" w:hAnsiTheme="minorHAnsi"/>
                <w:b/>
                <w:lang w:eastAsia="zh-CN"/>
              </w:rPr>
              <w:t>Marks</w:t>
            </w:r>
          </w:p>
        </w:tc>
      </w:tr>
      <w:tr w:rsidR="006E0A3E" w:rsidRPr="002D2C00" w14:paraId="6F54D1DC" w14:textId="77777777" w:rsidTr="00780909">
        <w:trPr>
          <w:trHeight w:val="530"/>
        </w:trPr>
        <w:tc>
          <w:tcPr>
            <w:tcW w:w="3003" w:type="dxa"/>
            <w:vMerge/>
          </w:tcPr>
          <w:p w14:paraId="273AD924" w14:textId="77777777" w:rsidR="006E0A3E" w:rsidRPr="005B503C" w:rsidRDefault="006E0A3E" w:rsidP="00780909">
            <w:pPr>
              <w:jc w:val="both"/>
              <w:rPr>
                <w:rFonts w:asciiTheme="minorHAnsi" w:eastAsia="SimSun" w:hAnsiTheme="minorHAnsi"/>
                <w:b/>
                <w:lang w:eastAsia="zh-CN"/>
              </w:rPr>
            </w:pPr>
          </w:p>
        </w:tc>
        <w:tc>
          <w:tcPr>
            <w:tcW w:w="2523" w:type="dxa"/>
            <w:vMerge/>
            <w:shd w:val="clear" w:color="auto" w:fill="auto"/>
          </w:tcPr>
          <w:p w14:paraId="17A90037" w14:textId="77777777" w:rsidR="006E0A3E" w:rsidRPr="005B503C" w:rsidRDefault="006E0A3E" w:rsidP="00780909">
            <w:pPr>
              <w:rPr>
                <w:rFonts w:asciiTheme="minorHAnsi" w:eastAsia="SimSun" w:hAnsiTheme="minorHAnsi"/>
                <w:b/>
                <w:lang w:eastAsia="zh-CN"/>
              </w:rPr>
            </w:pPr>
          </w:p>
        </w:tc>
        <w:tc>
          <w:tcPr>
            <w:tcW w:w="2112" w:type="dxa"/>
            <w:shd w:val="clear" w:color="auto" w:fill="auto"/>
          </w:tcPr>
          <w:p w14:paraId="4979F20E" w14:textId="77777777" w:rsidR="006E0A3E" w:rsidRPr="005B503C" w:rsidRDefault="006E0A3E" w:rsidP="00780909">
            <w:pPr>
              <w:rPr>
                <w:rFonts w:asciiTheme="minorHAnsi" w:eastAsia="SimSun" w:hAnsiTheme="minorHAnsi"/>
                <w:lang w:eastAsia="zh-CN"/>
              </w:rPr>
            </w:pPr>
            <w:r>
              <w:rPr>
                <w:rFonts w:asciiTheme="minorHAnsi" w:eastAsia="SimSun" w:hAnsiTheme="minorHAnsi"/>
                <w:lang w:eastAsia="zh-CN"/>
              </w:rPr>
              <w:t>01-</w:t>
            </w:r>
            <w:r w:rsidR="00146C42">
              <w:rPr>
                <w:rFonts w:asciiTheme="minorHAnsi" w:eastAsia="SimSun" w:hAnsiTheme="minorHAnsi"/>
                <w:lang w:eastAsia="zh-CN"/>
              </w:rPr>
              <w:t>02</w:t>
            </w:r>
          </w:p>
        </w:tc>
        <w:tc>
          <w:tcPr>
            <w:tcW w:w="2071" w:type="dxa"/>
            <w:shd w:val="clear" w:color="auto" w:fill="auto"/>
          </w:tcPr>
          <w:p w14:paraId="6647E624" w14:textId="77777777" w:rsidR="006E0A3E" w:rsidRPr="005B503C" w:rsidRDefault="006E0A3E" w:rsidP="00780909">
            <w:pPr>
              <w:rPr>
                <w:rFonts w:asciiTheme="minorHAnsi" w:eastAsia="SimSun" w:hAnsiTheme="minorHAnsi"/>
                <w:lang w:eastAsia="zh-CN"/>
              </w:rPr>
            </w:pPr>
            <w:r>
              <w:rPr>
                <w:rFonts w:asciiTheme="minorHAnsi" w:eastAsia="SimSun" w:hAnsiTheme="minorHAnsi"/>
                <w:lang w:eastAsia="zh-CN"/>
              </w:rPr>
              <w:t>05</w:t>
            </w:r>
          </w:p>
        </w:tc>
      </w:tr>
      <w:tr w:rsidR="006E0A3E" w:rsidRPr="002D2C00" w14:paraId="670A8563" w14:textId="77777777" w:rsidTr="00780909">
        <w:trPr>
          <w:trHeight w:val="192"/>
        </w:trPr>
        <w:tc>
          <w:tcPr>
            <w:tcW w:w="3003" w:type="dxa"/>
            <w:vMerge/>
          </w:tcPr>
          <w:p w14:paraId="2403DC82" w14:textId="77777777" w:rsidR="006E0A3E" w:rsidRPr="005B503C" w:rsidRDefault="006E0A3E" w:rsidP="00780909">
            <w:pPr>
              <w:jc w:val="both"/>
              <w:rPr>
                <w:rFonts w:asciiTheme="minorHAnsi" w:eastAsia="SimSun" w:hAnsiTheme="minorHAnsi"/>
                <w:b/>
                <w:lang w:eastAsia="zh-CN"/>
              </w:rPr>
            </w:pPr>
          </w:p>
        </w:tc>
        <w:tc>
          <w:tcPr>
            <w:tcW w:w="2523" w:type="dxa"/>
            <w:vMerge w:val="restart"/>
            <w:shd w:val="clear" w:color="auto" w:fill="auto"/>
          </w:tcPr>
          <w:p w14:paraId="432F3D2B" w14:textId="77777777" w:rsidR="006E0A3E" w:rsidRPr="005B503C" w:rsidRDefault="006E0A3E" w:rsidP="00780909">
            <w:pPr>
              <w:rPr>
                <w:rFonts w:asciiTheme="minorHAnsi" w:eastAsia="SimSun" w:hAnsiTheme="minorHAnsi"/>
                <w:lang w:eastAsia="zh-CN"/>
              </w:rPr>
            </w:pPr>
            <w:r w:rsidRPr="005B503C">
              <w:rPr>
                <w:rFonts w:asciiTheme="minorHAnsi" w:eastAsia="SimSun" w:hAnsiTheme="minorHAnsi"/>
                <w:lang w:eastAsia="zh-CN"/>
              </w:rPr>
              <w:t xml:space="preserve">              </w:t>
            </w:r>
          </w:p>
          <w:p w14:paraId="064A8194" w14:textId="77777777" w:rsidR="006E0A3E" w:rsidRPr="005B503C" w:rsidRDefault="00351016" w:rsidP="00780909">
            <w:pPr>
              <w:rPr>
                <w:rFonts w:asciiTheme="minorHAnsi" w:eastAsia="SimSun" w:hAnsiTheme="minorHAnsi"/>
                <w:b/>
                <w:lang w:eastAsia="zh-CN"/>
              </w:rPr>
            </w:pPr>
            <w:r>
              <w:rPr>
                <w:rFonts w:asciiTheme="minorHAnsi" w:eastAsia="SimSun" w:hAnsiTheme="minorHAnsi"/>
                <w:lang w:eastAsia="zh-CN"/>
              </w:rPr>
              <w:t xml:space="preserve">                  20</w:t>
            </w:r>
          </w:p>
        </w:tc>
        <w:tc>
          <w:tcPr>
            <w:tcW w:w="2112" w:type="dxa"/>
            <w:shd w:val="clear" w:color="auto" w:fill="auto"/>
          </w:tcPr>
          <w:p w14:paraId="7359ADE7" w14:textId="77777777" w:rsidR="006E0A3E" w:rsidRPr="005B503C" w:rsidRDefault="006E0A3E" w:rsidP="00780909">
            <w:pPr>
              <w:rPr>
                <w:rFonts w:asciiTheme="minorHAnsi" w:eastAsia="SimSun" w:hAnsiTheme="minorHAnsi"/>
                <w:lang w:eastAsia="zh-CN"/>
              </w:rPr>
            </w:pPr>
            <w:r>
              <w:rPr>
                <w:rFonts w:asciiTheme="minorHAnsi" w:eastAsia="SimSun" w:hAnsiTheme="minorHAnsi"/>
                <w:lang w:eastAsia="zh-CN"/>
              </w:rPr>
              <w:t>03-04</w:t>
            </w:r>
          </w:p>
        </w:tc>
        <w:tc>
          <w:tcPr>
            <w:tcW w:w="2071" w:type="dxa"/>
            <w:shd w:val="clear" w:color="auto" w:fill="auto"/>
          </w:tcPr>
          <w:p w14:paraId="52717E63" w14:textId="77777777" w:rsidR="006E0A3E" w:rsidRPr="005B503C" w:rsidRDefault="00351016" w:rsidP="00780909">
            <w:pPr>
              <w:rPr>
                <w:rFonts w:asciiTheme="minorHAnsi" w:eastAsia="SimSun" w:hAnsiTheme="minorHAnsi"/>
                <w:lang w:eastAsia="zh-CN"/>
              </w:rPr>
            </w:pPr>
            <w:r>
              <w:rPr>
                <w:rFonts w:asciiTheme="minorHAnsi" w:eastAsia="SimSun" w:hAnsiTheme="minorHAnsi"/>
                <w:lang w:eastAsia="zh-CN"/>
              </w:rPr>
              <w:t>10</w:t>
            </w:r>
          </w:p>
        </w:tc>
      </w:tr>
      <w:tr w:rsidR="006E0A3E" w:rsidRPr="002D2C00" w14:paraId="23A8A955" w14:textId="77777777" w:rsidTr="00780909">
        <w:trPr>
          <w:trHeight w:val="279"/>
        </w:trPr>
        <w:tc>
          <w:tcPr>
            <w:tcW w:w="3003" w:type="dxa"/>
            <w:vMerge/>
          </w:tcPr>
          <w:p w14:paraId="19AC169C" w14:textId="77777777" w:rsidR="006E0A3E" w:rsidRPr="005B503C" w:rsidRDefault="006E0A3E" w:rsidP="00780909">
            <w:pPr>
              <w:jc w:val="both"/>
              <w:rPr>
                <w:rFonts w:asciiTheme="minorHAnsi" w:eastAsia="SimSun" w:hAnsiTheme="minorHAnsi"/>
                <w:b/>
                <w:lang w:eastAsia="zh-CN"/>
              </w:rPr>
            </w:pPr>
          </w:p>
        </w:tc>
        <w:tc>
          <w:tcPr>
            <w:tcW w:w="2523" w:type="dxa"/>
            <w:vMerge/>
            <w:shd w:val="clear" w:color="auto" w:fill="auto"/>
          </w:tcPr>
          <w:p w14:paraId="79EC2ADF" w14:textId="77777777" w:rsidR="006E0A3E" w:rsidRPr="005B503C" w:rsidRDefault="006E0A3E" w:rsidP="00780909">
            <w:pPr>
              <w:jc w:val="center"/>
              <w:rPr>
                <w:rFonts w:asciiTheme="minorHAnsi" w:eastAsia="SimSun" w:hAnsiTheme="minorHAnsi"/>
                <w:lang w:eastAsia="zh-CN"/>
              </w:rPr>
            </w:pPr>
          </w:p>
        </w:tc>
        <w:tc>
          <w:tcPr>
            <w:tcW w:w="2112" w:type="dxa"/>
            <w:shd w:val="clear" w:color="auto" w:fill="auto"/>
          </w:tcPr>
          <w:p w14:paraId="7435A2CC" w14:textId="77777777" w:rsidR="006E0A3E" w:rsidRPr="005B503C" w:rsidRDefault="006E0A3E" w:rsidP="00780909">
            <w:pPr>
              <w:rPr>
                <w:rFonts w:asciiTheme="minorHAnsi" w:eastAsia="SimSun" w:hAnsiTheme="minorHAnsi"/>
                <w:lang w:eastAsia="zh-CN"/>
              </w:rPr>
            </w:pPr>
            <w:r>
              <w:rPr>
                <w:rFonts w:asciiTheme="minorHAnsi" w:eastAsia="SimSun" w:hAnsiTheme="minorHAnsi"/>
                <w:lang w:eastAsia="zh-CN"/>
              </w:rPr>
              <w:t>05-06</w:t>
            </w:r>
          </w:p>
        </w:tc>
        <w:tc>
          <w:tcPr>
            <w:tcW w:w="2071" w:type="dxa"/>
            <w:shd w:val="clear" w:color="auto" w:fill="auto"/>
          </w:tcPr>
          <w:p w14:paraId="48B35AA1" w14:textId="77777777" w:rsidR="006E0A3E" w:rsidRPr="005B503C" w:rsidRDefault="00351016" w:rsidP="00780909">
            <w:pPr>
              <w:rPr>
                <w:rFonts w:asciiTheme="minorHAnsi" w:eastAsia="SimSun" w:hAnsiTheme="minorHAnsi"/>
                <w:lang w:eastAsia="zh-CN"/>
              </w:rPr>
            </w:pPr>
            <w:r>
              <w:rPr>
                <w:rFonts w:asciiTheme="minorHAnsi" w:eastAsia="SimSun" w:hAnsiTheme="minorHAnsi"/>
                <w:lang w:eastAsia="zh-CN"/>
              </w:rPr>
              <w:t>15</w:t>
            </w:r>
          </w:p>
        </w:tc>
      </w:tr>
      <w:tr w:rsidR="006E0A3E" w:rsidRPr="002D2C00" w14:paraId="642EBA83" w14:textId="77777777" w:rsidTr="00780909">
        <w:trPr>
          <w:trHeight w:val="348"/>
        </w:trPr>
        <w:tc>
          <w:tcPr>
            <w:tcW w:w="3003" w:type="dxa"/>
            <w:vMerge/>
          </w:tcPr>
          <w:p w14:paraId="1874E95D" w14:textId="77777777" w:rsidR="006E0A3E" w:rsidRPr="005B503C" w:rsidRDefault="006E0A3E" w:rsidP="00780909">
            <w:pPr>
              <w:jc w:val="both"/>
              <w:rPr>
                <w:rFonts w:asciiTheme="minorHAnsi" w:eastAsia="SimSun" w:hAnsiTheme="minorHAnsi"/>
                <w:b/>
                <w:lang w:eastAsia="zh-CN"/>
              </w:rPr>
            </w:pPr>
          </w:p>
        </w:tc>
        <w:tc>
          <w:tcPr>
            <w:tcW w:w="2523" w:type="dxa"/>
            <w:vMerge/>
            <w:shd w:val="clear" w:color="auto" w:fill="auto"/>
          </w:tcPr>
          <w:p w14:paraId="58295333" w14:textId="77777777" w:rsidR="006E0A3E" w:rsidRPr="005B503C" w:rsidRDefault="006E0A3E" w:rsidP="00780909">
            <w:pPr>
              <w:jc w:val="center"/>
              <w:rPr>
                <w:rFonts w:asciiTheme="minorHAnsi" w:eastAsia="SimSun" w:hAnsiTheme="minorHAnsi"/>
                <w:lang w:eastAsia="zh-CN"/>
              </w:rPr>
            </w:pPr>
          </w:p>
        </w:tc>
        <w:tc>
          <w:tcPr>
            <w:tcW w:w="2112" w:type="dxa"/>
            <w:shd w:val="clear" w:color="auto" w:fill="auto"/>
          </w:tcPr>
          <w:p w14:paraId="4469B121" w14:textId="77777777" w:rsidR="006E0A3E" w:rsidRPr="005B503C" w:rsidRDefault="006E0A3E" w:rsidP="00780909">
            <w:pPr>
              <w:rPr>
                <w:rFonts w:asciiTheme="minorHAnsi" w:eastAsia="SimSun" w:hAnsiTheme="minorHAnsi"/>
                <w:lang w:eastAsia="zh-CN"/>
              </w:rPr>
            </w:pPr>
            <w:r>
              <w:rPr>
                <w:rFonts w:asciiTheme="minorHAnsi" w:eastAsia="SimSun" w:hAnsiTheme="minorHAnsi"/>
                <w:lang w:eastAsia="zh-CN"/>
              </w:rPr>
              <w:t>07</w:t>
            </w:r>
            <w:r w:rsidRPr="005B503C">
              <w:rPr>
                <w:rFonts w:asciiTheme="minorHAnsi" w:eastAsia="SimSun" w:hAnsiTheme="minorHAnsi"/>
                <w:lang w:eastAsia="zh-CN"/>
              </w:rPr>
              <w:t xml:space="preserve"> &amp; Above</w:t>
            </w:r>
          </w:p>
        </w:tc>
        <w:tc>
          <w:tcPr>
            <w:tcW w:w="2071" w:type="dxa"/>
            <w:shd w:val="clear" w:color="auto" w:fill="auto"/>
          </w:tcPr>
          <w:p w14:paraId="25BD2485" w14:textId="77777777" w:rsidR="006E0A3E" w:rsidRPr="005B503C" w:rsidRDefault="00351016" w:rsidP="00780909">
            <w:pPr>
              <w:rPr>
                <w:rFonts w:asciiTheme="minorHAnsi" w:eastAsia="SimSun" w:hAnsiTheme="minorHAnsi"/>
                <w:lang w:eastAsia="zh-CN"/>
              </w:rPr>
            </w:pPr>
            <w:r>
              <w:rPr>
                <w:rFonts w:asciiTheme="minorHAnsi" w:eastAsia="SimSun" w:hAnsiTheme="minorHAnsi"/>
                <w:lang w:eastAsia="zh-CN"/>
              </w:rPr>
              <w:t>20</w:t>
            </w:r>
          </w:p>
        </w:tc>
      </w:tr>
    </w:tbl>
    <w:p w14:paraId="6FB61645" w14:textId="77777777" w:rsidR="006E0A3E" w:rsidRDefault="006E0A3E" w:rsidP="006E0A3E">
      <w:pPr>
        <w:pStyle w:val="ListParagraph"/>
        <w:jc w:val="both"/>
        <w:rPr>
          <w:rFonts w:asciiTheme="minorHAnsi" w:eastAsia="SimSun" w:hAnsiTheme="minorHAnsi"/>
          <w:sz w:val="24"/>
          <w:szCs w:val="24"/>
          <w:lang w:eastAsia="zh-CN"/>
        </w:rPr>
      </w:pPr>
    </w:p>
    <w:p w14:paraId="37813760" w14:textId="77777777" w:rsidR="0081045B" w:rsidRPr="0081045B" w:rsidRDefault="0081045B" w:rsidP="0081045B">
      <w:pPr>
        <w:pStyle w:val="ListParagraph"/>
        <w:jc w:val="both"/>
        <w:rPr>
          <w:rFonts w:asciiTheme="minorHAnsi" w:eastAsia="SimSun" w:hAnsiTheme="minorHAnsi"/>
          <w:sz w:val="24"/>
          <w:szCs w:val="24"/>
          <w:lang w:eastAsia="zh-CN"/>
        </w:rPr>
      </w:pPr>
    </w:p>
    <w:p w14:paraId="5F9EC5B1" w14:textId="512C14BA" w:rsidR="00CF1309" w:rsidRPr="00CF1309" w:rsidRDefault="0081045B" w:rsidP="00CF1309">
      <w:pPr>
        <w:pStyle w:val="ListParagraph"/>
        <w:numPr>
          <w:ilvl w:val="0"/>
          <w:numId w:val="7"/>
        </w:numPr>
        <w:jc w:val="both"/>
        <w:rPr>
          <w:rFonts w:asciiTheme="minorHAnsi" w:eastAsia="SimSun" w:hAnsiTheme="minorHAnsi"/>
          <w:b/>
          <w:sz w:val="24"/>
          <w:szCs w:val="24"/>
          <w:lang w:eastAsia="zh-CN"/>
        </w:rPr>
      </w:pPr>
      <w:r w:rsidRPr="00CF1309">
        <w:rPr>
          <w:rFonts w:asciiTheme="minorHAnsi" w:eastAsia="SimSun" w:hAnsiTheme="minorHAnsi"/>
          <w:b/>
          <w:sz w:val="24"/>
          <w:szCs w:val="24"/>
          <w:u w:val="single"/>
          <w:lang w:eastAsia="zh-CN"/>
        </w:rPr>
        <w:t>Govt</w:t>
      </w:r>
      <w:r w:rsidR="00234833" w:rsidRPr="00CF1309">
        <w:rPr>
          <w:rFonts w:asciiTheme="minorHAnsi" w:eastAsia="SimSun" w:hAnsiTheme="minorHAnsi"/>
          <w:b/>
          <w:sz w:val="24"/>
          <w:szCs w:val="24"/>
          <w:u w:val="single"/>
          <w:lang w:eastAsia="zh-CN"/>
        </w:rPr>
        <w:t>. /</w:t>
      </w:r>
      <w:r w:rsidRPr="00CF1309">
        <w:rPr>
          <w:rFonts w:asciiTheme="minorHAnsi" w:eastAsia="SimSun" w:hAnsiTheme="minorHAnsi"/>
          <w:b/>
          <w:sz w:val="24"/>
          <w:szCs w:val="24"/>
          <w:u w:val="single"/>
          <w:lang w:eastAsia="zh-CN"/>
        </w:rPr>
        <w:t xml:space="preserve"> Semi Govt. Experience</w:t>
      </w:r>
      <w:r w:rsidR="00351016" w:rsidRPr="00CF1309">
        <w:rPr>
          <w:rFonts w:asciiTheme="minorHAnsi" w:eastAsia="SimSun" w:hAnsiTheme="minorHAnsi"/>
          <w:b/>
          <w:sz w:val="24"/>
          <w:szCs w:val="24"/>
          <w:lang w:eastAsia="zh-CN"/>
        </w:rPr>
        <w:t xml:space="preserve"> </w:t>
      </w:r>
      <w:r w:rsidR="00CF1309" w:rsidRPr="00CF1309">
        <w:rPr>
          <w:rFonts w:asciiTheme="minorHAnsi" w:eastAsia="SimSun" w:hAnsiTheme="minorHAnsi"/>
          <w:b/>
          <w:sz w:val="24"/>
          <w:szCs w:val="24"/>
          <w:lang w:eastAsia="zh-CN"/>
        </w:rPr>
        <w:t>(attach Engagement Letters/ Proof of Experience)</w:t>
      </w:r>
      <w:r w:rsidR="00351016" w:rsidRPr="00CF1309">
        <w:rPr>
          <w:rFonts w:asciiTheme="minorHAnsi" w:eastAsia="SimSun" w:hAnsiTheme="minorHAnsi"/>
          <w:b/>
          <w:sz w:val="24"/>
          <w:szCs w:val="24"/>
          <w:lang w:eastAsia="zh-CN"/>
        </w:rPr>
        <w:t xml:space="preserve">   </w:t>
      </w:r>
    </w:p>
    <w:p w14:paraId="73361D56" w14:textId="582D5EE8" w:rsidR="0081045B" w:rsidRPr="00CF1309" w:rsidRDefault="00351016" w:rsidP="00CF1309">
      <w:pPr>
        <w:pStyle w:val="ListParagraph"/>
        <w:ind w:left="7920"/>
        <w:jc w:val="both"/>
        <w:rPr>
          <w:rFonts w:asciiTheme="minorHAnsi" w:eastAsia="SimSun" w:hAnsiTheme="minorHAnsi"/>
          <w:b/>
          <w:sz w:val="24"/>
          <w:szCs w:val="24"/>
          <w:lang w:eastAsia="zh-CN"/>
        </w:rPr>
      </w:pPr>
      <w:r w:rsidRPr="00CF1309">
        <w:rPr>
          <w:rFonts w:asciiTheme="minorHAnsi" w:eastAsia="SimSun" w:hAnsiTheme="minorHAnsi"/>
          <w:b/>
          <w:sz w:val="24"/>
          <w:szCs w:val="24"/>
          <w:lang w:eastAsia="zh-CN"/>
        </w:rPr>
        <w:t xml:space="preserve">  20</w:t>
      </w:r>
      <w:r w:rsidR="0081045B" w:rsidRPr="00CF1309">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81045B" w:rsidRPr="002D2C00" w14:paraId="689900E4" w14:textId="77777777" w:rsidTr="00780909">
        <w:trPr>
          <w:trHeight w:val="219"/>
        </w:trPr>
        <w:tc>
          <w:tcPr>
            <w:tcW w:w="3003" w:type="dxa"/>
            <w:vMerge w:val="restart"/>
          </w:tcPr>
          <w:p w14:paraId="7E1066AC" w14:textId="77777777" w:rsidR="0081045B" w:rsidRPr="005B503C" w:rsidRDefault="0081045B" w:rsidP="00780909">
            <w:pPr>
              <w:jc w:val="both"/>
              <w:rPr>
                <w:rFonts w:asciiTheme="minorHAnsi" w:eastAsia="SimSun" w:hAnsiTheme="minorHAnsi"/>
                <w:b/>
                <w:lang w:eastAsia="zh-CN"/>
              </w:rPr>
            </w:pPr>
          </w:p>
          <w:p w14:paraId="563FCD31" w14:textId="1528E3CB" w:rsidR="0081045B" w:rsidRDefault="0081045B" w:rsidP="00780909">
            <w:pPr>
              <w:jc w:val="center"/>
              <w:rPr>
                <w:rFonts w:asciiTheme="minorHAnsi" w:eastAsia="SimSun" w:hAnsiTheme="minorHAnsi"/>
                <w:b/>
                <w:lang w:eastAsia="zh-CN"/>
              </w:rPr>
            </w:pPr>
            <w:r w:rsidRPr="005B503C">
              <w:rPr>
                <w:rFonts w:asciiTheme="minorHAnsi" w:eastAsia="SimSun" w:hAnsiTheme="minorHAnsi"/>
                <w:b/>
                <w:lang w:eastAsia="zh-CN"/>
              </w:rPr>
              <w:t xml:space="preserve">Experience </w:t>
            </w:r>
            <w:r>
              <w:rPr>
                <w:rFonts w:asciiTheme="minorHAnsi" w:eastAsia="SimSun" w:hAnsiTheme="minorHAnsi"/>
                <w:b/>
                <w:lang w:eastAsia="zh-CN"/>
              </w:rPr>
              <w:t xml:space="preserve">to provide taxation services to </w:t>
            </w:r>
            <w:r w:rsidRPr="005B503C">
              <w:rPr>
                <w:rFonts w:asciiTheme="minorHAnsi" w:eastAsia="SimSun" w:hAnsiTheme="minorHAnsi"/>
                <w:b/>
                <w:lang w:eastAsia="zh-CN"/>
              </w:rPr>
              <w:t>Govt. /</w:t>
            </w:r>
            <w:r>
              <w:rPr>
                <w:rFonts w:asciiTheme="minorHAnsi" w:eastAsia="SimSun" w:hAnsiTheme="minorHAnsi"/>
                <w:b/>
                <w:lang w:eastAsia="zh-CN"/>
              </w:rPr>
              <w:t xml:space="preserve"> Semi Govt. Organization’s </w:t>
            </w:r>
            <w:r w:rsidRPr="005B503C">
              <w:rPr>
                <w:rFonts w:asciiTheme="minorHAnsi" w:eastAsia="SimSun" w:hAnsiTheme="minorHAnsi"/>
                <w:b/>
                <w:lang w:eastAsia="zh-CN"/>
              </w:rPr>
              <w:t>in last 5-years</w:t>
            </w:r>
            <w:r w:rsidR="003339D1">
              <w:rPr>
                <w:rFonts w:asciiTheme="minorHAnsi" w:eastAsia="SimSun" w:hAnsiTheme="minorHAnsi"/>
                <w:b/>
                <w:lang w:eastAsia="zh-CN"/>
              </w:rPr>
              <w:t xml:space="preserve"> (closing date 30.6.2018)</w:t>
            </w:r>
          </w:p>
          <w:p w14:paraId="68AFC29D" w14:textId="3FECC2A8" w:rsidR="001912D0" w:rsidRPr="005B503C" w:rsidRDefault="006A266D" w:rsidP="00780909">
            <w:pPr>
              <w:jc w:val="center"/>
              <w:rPr>
                <w:rFonts w:asciiTheme="minorHAnsi" w:eastAsia="SimSun" w:hAnsiTheme="minorHAnsi"/>
                <w:b/>
                <w:lang w:eastAsia="zh-CN"/>
              </w:rPr>
            </w:pPr>
            <w:bookmarkStart w:id="1" w:name="_Hlk520987851"/>
            <w:r>
              <w:rPr>
                <w:rFonts w:asciiTheme="minorHAnsi" w:eastAsia="SimSun" w:hAnsiTheme="minorHAnsi"/>
                <w:b/>
                <w:lang w:eastAsia="zh-CN"/>
              </w:rPr>
              <w:t>(attach Engagement Letters/ Proof of Experience)</w:t>
            </w:r>
            <w:bookmarkEnd w:id="1"/>
          </w:p>
        </w:tc>
        <w:tc>
          <w:tcPr>
            <w:tcW w:w="2523" w:type="dxa"/>
            <w:vMerge w:val="restart"/>
            <w:shd w:val="clear" w:color="auto" w:fill="auto"/>
          </w:tcPr>
          <w:p w14:paraId="39C9FDDE" w14:textId="77777777" w:rsidR="0081045B" w:rsidRPr="005B503C" w:rsidRDefault="0081045B" w:rsidP="00780909">
            <w:pPr>
              <w:rPr>
                <w:rFonts w:asciiTheme="minorHAnsi" w:eastAsia="SimSun" w:hAnsiTheme="minorHAnsi"/>
                <w:b/>
                <w:lang w:eastAsia="zh-CN"/>
              </w:rPr>
            </w:pPr>
          </w:p>
          <w:p w14:paraId="151CF8A8" w14:textId="77777777" w:rsidR="0081045B" w:rsidRPr="005B503C" w:rsidRDefault="0081045B" w:rsidP="00780909">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14:paraId="137BF1B1" w14:textId="77777777" w:rsidR="0081045B" w:rsidRPr="005B503C" w:rsidRDefault="0081045B" w:rsidP="00780909">
            <w:pPr>
              <w:rPr>
                <w:rFonts w:asciiTheme="minorHAnsi" w:eastAsia="SimSun" w:hAnsiTheme="minorHAnsi"/>
                <w:b/>
                <w:lang w:eastAsia="zh-CN"/>
              </w:rPr>
            </w:pPr>
            <w:r>
              <w:rPr>
                <w:rFonts w:asciiTheme="minorHAnsi" w:eastAsia="SimSun" w:hAnsiTheme="minorHAnsi"/>
                <w:b/>
                <w:lang w:eastAsia="zh-CN"/>
              </w:rPr>
              <w:t>No. of Clients</w:t>
            </w:r>
          </w:p>
        </w:tc>
        <w:tc>
          <w:tcPr>
            <w:tcW w:w="2071" w:type="dxa"/>
            <w:shd w:val="clear" w:color="auto" w:fill="auto"/>
          </w:tcPr>
          <w:p w14:paraId="14F3D0AC" w14:textId="77777777" w:rsidR="0081045B" w:rsidRPr="005B503C" w:rsidRDefault="0081045B" w:rsidP="00780909">
            <w:pPr>
              <w:rPr>
                <w:rFonts w:asciiTheme="minorHAnsi" w:eastAsia="SimSun" w:hAnsiTheme="minorHAnsi"/>
                <w:b/>
                <w:lang w:eastAsia="zh-CN"/>
              </w:rPr>
            </w:pPr>
            <w:r w:rsidRPr="005B503C">
              <w:rPr>
                <w:rFonts w:asciiTheme="minorHAnsi" w:eastAsia="SimSun" w:hAnsiTheme="minorHAnsi"/>
                <w:b/>
                <w:lang w:eastAsia="zh-CN"/>
              </w:rPr>
              <w:t>Marks</w:t>
            </w:r>
          </w:p>
        </w:tc>
      </w:tr>
      <w:tr w:rsidR="0081045B" w:rsidRPr="002D2C00" w14:paraId="19393612" w14:textId="77777777" w:rsidTr="00780909">
        <w:trPr>
          <w:trHeight w:val="530"/>
        </w:trPr>
        <w:tc>
          <w:tcPr>
            <w:tcW w:w="3003" w:type="dxa"/>
            <w:vMerge/>
          </w:tcPr>
          <w:p w14:paraId="50C423B0"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0F99F041" w14:textId="77777777" w:rsidR="0081045B" w:rsidRPr="005B503C" w:rsidRDefault="0081045B" w:rsidP="00780909">
            <w:pPr>
              <w:rPr>
                <w:rFonts w:asciiTheme="minorHAnsi" w:eastAsia="SimSun" w:hAnsiTheme="minorHAnsi"/>
                <w:b/>
                <w:lang w:eastAsia="zh-CN"/>
              </w:rPr>
            </w:pPr>
          </w:p>
        </w:tc>
        <w:tc>
          <w:tcPr>
            <w:tcW w:w="2112" w:type="dxa"/>
            <w:shd w:val="clear" w:color="auto" w:fill="auto"/>
          </w:tcPr>
          <w:p w14:paraId="1FA2B4DF"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01-</w:t>
            </w:r>
            <w:r w:rsidRPr="005B503C">
              <w:rPr>
                <w:rFonts w:asciiTheme="minorHAnsi" w:eastAsia="SimSun" w:hAnsiTheme="minorHAnsi"/>
                <w:lang w:eastAsia="zh-CN"/>
              </w:rPr>
              <w:t>05</w:t>
            </w:r>
          </w:p>
        </w:tc>
        <w:tc>
          <w:tcPr>
            <w:tcW w:w="2071" w:type="dxa"/>
            <w:shd w:val="clear" w:color="auto" w:fill="auto"/>
          </w:tcPr>
          <w:p w14:paraId="40019EE3"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05</w:t>
            </w:r>
          </w:p>
        </w:tc>
      </w:tr>
      <w:tr w:rsidR="0081045B" w:rsidRPr="002D2C00" w14:paraId="75097683" w14:textId="77777777" w:rsidTr="00780909">
        <w:trPr>
          <w:trHeight w:val="192"/>
        </w:trPr>
        <w:tc>
          <w:tcPr>
            <w:tcW w:w="3003" w:type="dxa"/>
            <w:vMerge/>
          </w:tcPr>
          <w:p w14:paraId="42DC0E94" w14:textId="77777777" w:rsidR="0081045B" w:rsidRPr="005B503C" w:rsidRDefault="0081045B" w:rsidP="00780909">
            <w:pPr>
              <w:jc w:val="both"/>
              <w:rPr>
                <w:rFonts w:asciiTheme="minorHAnsi" w:eastAsia="SimSun" w:hAnsiTheme="minorHAnsi"/>
                <w:b/>
                <w:lang w:eastAsia="zh-CN"/>
              </w:rPr>
            </w:pPr>
          </w:p>
        </w:tc>
        <w:tc>
          <w:tcPr>
            <w:tcW w:w="2523" w:type="dxa"/>
            <w:vMerge w:val="restart"/>
            <w:shd w:val="clear" w:color="auto" w:fill="auto"/>
          </w:tcPr>
          <w:p w14:paraId="0F282CE5"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 xml:space="preserve">              </w:t>
            </w:r>
          </w:p>
          <w:p w14:paraId="134EFA9A" w14:textId="77777777" w:rsidR="0081045B" w:rsidRPr="005B503C" w:rsidRDefault="00351016" w:rsidP="00780909">
            <w:pPr>
              <w:rPr>
                <w:rFonts w:asciiTheme="minorHAnsi" w:eastAsia="SimSun" w:hAnsiTheme="minorHAnsi"/>
                <w:b/>
                <w:lang w:eastAsia="zh-CN"/>
              </w:rPr>
            </w:pPr>
            <w:r>
              <w:rPr>
                <w:rFonts w:asciiTheme="minorHAnsi" w:eastAsia="SimSun" w:hAnsiTheme="minorHAnsi"/>
                <w:lang w:eastAsia="zh-CN"/>
              </w:rPr>
              <w:t xml:space="preserve">                  20</w:t>
            </w:r>
          </w:p>
        </w:tc>
        <w:tc>
          <w:tcPr>
            <w:tcW w:w="2112" w:type="dxa"/>
            <w:shd w:val="clear" w:color="auto" w:fill="auto"/>
          </w:tcPr>
          <w:p w14:paraId="57F09C44"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06-10</w:t>
            </w:r>
          </w:p>
        </w:tc>
        <w:tc>
          <w:tcPr>
            <w:tcW w:w="2071" w:type="dxa"/>
            <w:shd w:val="clear" w:color="auto" w:fill="auto"/>
          </w:tcPr>
          <w:p w14:paraId="44A7D0FE"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10</w:t>
            </w:r>
          </w:p>
        </w:tc>
      </w:tr>
      <w:tr w:rsidR="0081045B" w:rsidRPr="002D2C00" w14:paraId="7CF162BF" w14:textId="77777777" w:rsidTr="00780909">
        <w:trPr>
          <w:trHeight w:val="279"/>
        </w:trPr>
        <w:tc>
          <w:tcPr>
            <w:tcW w:w="3003" w:type="dxa"/>
            <w:vMerge/>
          </w:tcPr>
          <w:p w14:paraId="0714826B"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38DBFC0B"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6A60FC2C"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11-14</w:t>
            </w:r>
          </w:p>
        </w:tc>
        <w:tc>
          <w:tcPr>
            <w:tcW w:w="2071" w:type="dxa"/>
            <w:shd w:val="clear" w:color="auto" w:fill="auto"/>
          </w:tcPr>
          <w:p w14:paraId="25B71D72"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15</w:t>
            </w:r>
          </w:p>
        </w:tc>
      </w:tr>
      <w:tr w:rsidR="0081045B" w:rsidRPr="002D2C00" w14:paraId="730D533B" w14:textId="77777777" w:rsidTr="00780909">
        <w:trPr>
          <w:trHeight w:val="348"/>
        </w:trPr>
        <w:tc>
          <w:tcPr>
            <w:tcW w:w="3003" w:type="dxa"/>
            <w:vMerge/>
          </w:tcPr>
          <w:p w14:paraId="53662C67"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11C23E5E"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63DF528B"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15 &amp; Above</w:t>
            </w:r>
          </w:p>
        </w:tc>
        <w:tc>
          <w:tcPr>
            <w:tcW w:w="2071" w:type="dxa"/>
            <w:shd w:val="clear" w:color="auto" w:fill="auto"/>
          </w:tcPr>
          <w:p w14:paraId="096E99C2"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20</w:t>
            </w:r>
          </w:p>
        </w:tc>
      </w:tr>
    </w:tbl>
    <w:p w14:paraId="613F01A2" w14:textId="77777777" w:rsidR="0081045B" w:rsidRPr="002D2C00" w:rsidRDefault="0081045B" w:rsidP="0081045B">
      <w:pPr>
        <w:jc w:val="both"/>
        <w:rPr>
          <w:rFonts w:asciiTheme="minorHAnsi" w:eastAsia="SimSun" w:hAnsiTheme="minorHAnsi"/>
          <w:b/>
          <w:sz w:val="24"/>
          <w:szCs w:val="24"/>
          <w:u w:val="single"/>
          <w:lang w:eastAsia="zh-CN"/>
        </w:rPr>
      </w:pPr>
    </w:p>
    <w:p w14:paraId="02305494" w14:textId="77777777" w:rsidR="003339D1" w:rsidRDefault="003339D1" w:rsidP="00146C42">
      <w:pPr>
        <w:jc w:val="both"/>
        <w:rPr>
          <w:rFonts w:asciiTheme="minorHAnsi" w:eastAsia="SimSun" w:hAnsiTheme="minorHAnsi"/>
          <w:b/>
          <w:sz w:val="24"/>
          <w:szCs w:val="24"/>
          <w:u w:val="single"/>
          <w:lang w:eastAsia="zh-CN"/>
        </w:rPr>
      </w:pPr>
    </w:p>
    <w:p w14:paraId="37A4BB9C" w14:textId="77777777" w:rsidR="003339D1" w:rsidRDefault="003339D1" w:rsidP="00146C42">
      <w:pPr>
        <w:jc w:val="both"/>
        <w:rPr>
          <w:rFonts w:asciiTheme="minorHAnsi" w:eastAsia="SimSun" w:hAnsiTheme="minorHAnsi"/>
          <w:b/>
          <w:sz w:val="24"/>
          <w:szCs w:val="24"/>
          <w:u w:val="single"/>
          <w:lang w:eastAsia="zh-CN"/>
        </w:rPr>
      </w:pPr>
    </w:p>
    <w:p w14:paraId="492E7FCA" w14:textId="31860F9D" w:rsidR="0081045B" w:rsidRPr="00146C42" w:rsidRDefault="00146C42" w:rsidP="00146C42">
      <w:pPr>
        <w:jc w:val="both"/>
        <w:rPr>
          <w:rFonts w:asciiTheme="minorHAnsi" w:eastAsia="SimSun" w:hAnsiTheme="minorHAnsi"/>
          <w:b/>
          <w:sz w:val="24"/>
          <w:szCs w:val="24"/>
          <w:lang w:eastAsia="zh-CN"/>
        </w:rPr>
      </w:pPr>
      <w:r w:rsidRPr="00146C42">
        <w:rPr>
          <w:rFonts w:asciiTheme="minorHAnsi" w:eastAsia="SimSun" w:hAnsiTheme="minorHAnsi"/>
          <w:b/>
          <w:sz w:val="24"/>
          <w:szCs w:val="24"/>
          <w:u w:val="single"/>
          <w:lang w:eastAsia="zh-CN"/>
        </w:rPr>
        <w:t>4.</w:t>
      </w:r>
      <w:r w:rsidRPr="00146C42">
        <w:rPr>
          <w:rFonts w:asciiTheme="minorHAnsi" w:eastAsia="SimSun" w:hAnsiTheme="minorHAnsi"/>
          <w:b/>
          <w:sz w:val="24"/>
          <w:szCs w:val="24"/>
          <w:lang w:eastAsia="zh-CN"/>
        </w:rPr>
        <w:t xml:space="preserve">    </w:t>
      </w:r>
      <w:r w:rsidR="0081045B" w:rsidRPr="00146C42">
        <w:rPr>
          <w:rFonts w:asciiTheme="minorHAnsi" w:eastAsia="SimSun" w:hAnsiTheme="minorHAnsi"/>
          <w:b/>
          <w:sz w:val="24"/>
          <w:szCs w:val="24"/>
          <w:u w:val="single"/>
          <w:lang w:eastAsia="zh-CN"/>
        </w:rPr>
        <w:t>Power Sector Experience</w:t>
      </w:r>
      <w:proofErr w:type="gramStart"/>
      <w:r w:rsidR="0081045B" w:rsidRPr="00146C42">
        <w:rPr>
          <w:rFonts w:asciiTheme="minorHAnsi" w:eastAsia="SimSun" w:hAnsiTheme="minorHAnsi"/>
          <w:b/>
          <w:sz w:val="24"/>
          <w:szCs w:val="24"/>
          <w:lang w:eastAsia="zh-CN"/>
        </w:rPr>
        <w:tab/>
      </w:r>
      <w:r w:rsidR="001D26C9">
        <w:rPr>
          <w:rFonts w:asciiTheme="minorHAnsi" w:eastAsia="SimSun" w:hAnsiTheme="minorHAnsi"/>
          <w:b/>
          <w:sz w:val="24"/>
          <w:szCs w:val="24"/>
          <w:lang w:eastAsia="zh-CN"/>
        </w:rPr>
        <w:t xml:space="preserve">  </w:t>
      </w:r>
      <w:r w:rsidR="00CF1309" w:rsidRPr="00CF1309">
        <w:rPr>
          <w:rFonts w:asciiTheme="minorHAnsi" w:eastAsia="SimSun" w:hAnsiTheme="minorHAnsi"/>
          <w:b/>
          <w:sz w:val="24"/>
          <w:szCs w:val="24"/>
          <w:lang w:eastAsia="zh-CN"/>
        </w:rPr>
        <w:t>(</w:t>
      </w:r>
      <w:proofErr w:type="gramEnd"/>
      <w:r w:rsidR="00CF1309" w:rsidRPr="00CF1309">
        <w:rPr>
          <w:rFonts w:asciiTheme="minorHAnsi" w:eastAsia="SimSun" w:hAnsiTheme="minorHAnsi"/>
          <w:b/>
          <w:sz w:val="24"/>
          <w:szCs w:val="24"/>
          <w:lang w:eastAsia="zh-CN"/>
        </w:rPr>
        <w:t>attach Engagement Letters/ Proof of Experience)</w:t>
      </w:r>
      <w:r w:rsidR="001D26C9">
        <w:rPr>
          <w:rFonts w:asciiTheme="minorHAnsi" w:eastAsia="SimSun" w:hAnsiTheme="minorHAnsi"/>
          <w:b/>
          <w:sz w:val="24"/>
          <w:szCs w:val="24"/>
          <w:lang w:eastAsia="zh-CN"/>
        </w:rPr>
        <w:t xml:space="preserve">    </w:t>
      </w:r>
      <w:r w:rsidR="00351016">
        <w:rPr>
          <w:rFonts w:asciiTheme="minorHAnsi" w:eastAsia="SimSun" w:hAnsiTheme="minorHAnsi"/>
          <w:b/>
          <w:sz w:val="24"/>
          <w:szCs w:val="24"/>
          <w:lang w:eastAsia="zh-CN"/>
        </w:rPr>
        <w:t>20</w:t>
      </w:r>
      <w:r w:rsidR="0081045B" w:rsidRPr="00146C42">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81045B" w:rsidRPr="002D2C00" w14:paraId="56941EDC" w14:textId="77777777" w:rsidTr="00780909">
        <w:trPr>
          <w:trHeight w:val="219"/>
        </w:trPr>
        <w:tc>
          <w:tcPr>
            <w:tcW w:w="3003" w:type="dxa"/>
            <w:vMerge w:val="restart"/>
          </w:tcPr>
          <w:p w14:paraId="17E93D5B" w14:textId="77777777" w:rsidR="0081045B" w:rsidRPr="005B503C" w:rsidRDefault="0081045B" w:rsidP="00780909">
            <w:pPr>
              <w:jc w:val="both"/>
              <w:rPr>
                <w:rFonts w:asciiTheme="minorHAnsi" w:eastAsia="SimSun" w:hAnsiTheme="minorHAnsi"/>
                <w:b/>
                <w:lang w:eastAsia="zh-CN"/>
              </w:rPr>
            </w:pPr>
          </w:p>
          <w:p w14:paraId="69E37EC8" w14:textId="2ECEE404" w:rsidR="001912D0" w:rsidRDefault="0081045B" w:rsidP="001912D0">
            <w:pPr>
              <w:jc w:val="center"/>
              <w:rPr>
                <w:rFonts w:asciiTheme="minorHAnsi" w:eastAsia="SimSun" w:hAnsiTheme="minorHAnsi"/>
                <w:b/>
                <w:lang w:eastAsia="zh-CN"/>
              </w:rPr>
            </w:pPr>
            <w:r w:rsidRPr="005B503C">
              <w:rPr>
                <w:rFonts w:asciiTheme="minorHAnsi" w:eastAsia="SimSun" w:hAnsiTheme="minorHAnsi"/>
                <w:b/>
                <w:lang w:eastAsia="zh-CN"/>
              </w:rPr>
              <w:t xml:space="preserve">Experience </w:t>
            </w:r>
            <w:r>
              <w:rPr>
                <w:rFonts w:asciiTheme="minorHAnsi" w:eastAsia="SimSun" w:hAnsiTheme="minorHAnsi"/>
                <w:b/>
                <w:lang w:eastAsia="zh-CN"/>
              </w:rPr>
              <w:t>to provide taxation services to Power Sector (IPPs + Distribution Co.’</w:t>
            </w:r>
            <w:proofErr w:type="gramStart"/>
            <w:r>
              <w:rPr>
                <w:rFonts w:asciiTheme="minorHAnsi" w:eastAsia="SimSun" w:hAnsiTheme="minorHAnsi"/>
                <w:b/>
                <w:lang w:eastAsia="zh-CN"/>
              </w:rPr>
              <w:t>s )</w:t>
            </w:r>
            <w:proofErr w:type="gramEnd"/>
            <w:r>
              <w:rPr>
                <w:rFonts w:asciiTheme="minorHAnsi" w:eastAsia="SimSun" w:hAnsiTheme="minorHAnsi"/>
                <w:b/>
                <w:lang w:eastAsia="zh-CN"/>
              </w:rPr>
              <w:t xml:space="preserve"> in last 5 years</w:t>
            </w:r>
            <w:r w:rsidR="003339D1">
              <w:rPr>
                <w:rFonts w:asciiTheme="minorHAnsi" w:eastAsia="SimSun" w:hAnsiTheme="minorHAnsi"/>
                <w:b/>
                <w:lang w:eastAsia="zh-CN"/>
              </w:rPr>
              <w:t xml:space="preserve"> (closing date 30.6.2018)</w:t>
            </w:r>
          </w:p>
          <w:p w14:paraId="5783BDBC" w14:textId="7A03F0ED" w:rsidR="001912D0" w:rsidRPr="005B503C" w:rsidRDefault="003339D1" w:rsidP="001912D0">
            <w:pPr>
              <w:jc w:val="center"/>
              <w:rPr>
                <w:rFonts w:asciiTheme="minorHAnsi" w:eastAsia="SimSun" w:hAnsiTheme="minorHAnsi"/>
                <w:b/>
                <w:lang w:eastAsia="zh-CN"/>
              </w:rPr>
            </w:pPr>
            <w:r>
              <w:rPr>
                <w:rFonts w:asciiTheme="minorHAnsi" w:eastAsia="SimSun" w:hAnsiTheme="minorHAnsi"/>
                <w:b/>
                <w:lang w:eastAsia="zh-CN"/>
              </w:rPr>
              <w:t>(attach Engagement Letters/Proof of Experience)</w:t>
            </w:r>
          </w:p>
        </w:tc>
        <w:tc>
          <w:tcPr>
            <w:tcW w:w="2523" w:type="dxa"/>
            <w:vMerge w:val="restart"/>
            <w:shd w:val="clear" w:color="auto" w:fill="auto"/>
          </w:tcPr>
          <w:p w14:paraId="7412B188" w14:textId="77777777" w:rsidR="0081045B" w:rsidRPr="005B503C" w:rsidRDefault="0081045B" w:rsidP="00780909">
            <w:pPr>
              <w:rPr>
                <w:rFonts w:asciiTheme="minorHAnsi" w:eastAsia="SimSun" w:hAnsiTheme="minorHAnsi"/>
                <w:b/>
                <w:lang w:eastAsia="zh-CN"/>
              </w:rPr>
            </w:pPr>
          </w:p>
          <w:p w14:paraId="0C319F40" w14:textId="77777777" w:rsidR="0081045B" w:rsidRPr="005B503C" w:rsidRDefault="0081045B" w:rsidP="00780909">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14:paraId="66B72301" w14:textId="77777777" w:rsidR="0081045B" w:rsidRPr="005B503C" w:rsidRDefault="0081045B" w:rsidP="00780909">
            <w:pPr>
              <w:rPr>
                <w:rFonts w:asciiTheme="minorHAnsi" w:eastAsia="SimSun" w:hAnsiTheme="minorHAnsi"/>
                <w:b/>
                <w:lang w:eastAsia="zh-CN"/>
              </w:rPr>
            </w:pPr>
            <w:r>
              <w:rPr>
                <w:rFonts w:asciiTheme="minorHAnsi" w:eastAsia="SimSun" w:hAnsiTheme="minorHAnsi"/>
                <w:b/>
                <w:lang w:eastAsia="zh-CN"/>
              </w:rPr>
              <w:t>No. of Clients</w:t>
            </w:r>
          </w:p>
        </w:tc>
        <w:tc>
          <w:tcPr>
            <w:tcW w:w="2071" w:type="dxa"/>
            <w:shd w:val="clear" w:color="auto" w:fill="auto"/>
          </w:tcPr>
          <w:p w14:paraId="1AC6C584" w14:textId="77777777" w:rsidR="0081045B" w:rsidRPr="005B503C" w:rsidRDefault="0081045B" w:rsidP="00780909">
            <w:pPr>
              <w:rPr>
                <w:rFonts w:asciiTheme="minorHAnsi" w:eastAsia="SimSun" w:hAnsiTheme="minorHAnsi"/>
                <w:b/>
                <w:lang w:eastAsia="zh-CN"/>
              </w:rPr>
            </w:pPr>
            <w:r w:rsidRPr="005B503C">
              <w:rPr>
                <w:rFonts w:asciiTheme="minorHAnsi" w:eastAsia="SimSun" w:hAnsiTheme="minorHAnsi"/>
                <w:b/>
                <w:lang w:eastAsia="zh-CN"/>
              </w:rPr>
              <w:t>Marks</w:t>
            </w:r>
          </w:p>
        </w:tc>
      </w:tr>
      <w:tr w:rsidR="0081045B" w:rsidRPr="002D2C00" w14:paraId="3094954A" w14:textId="77777777" w:rsidTr="003339D1">
        <w:trPr>
          <w:trHeight w:val="746"/>
        </w:trPr>
        <w:tc>
          <w:tcPr>
            <w:tcW w:w="3003" w:type="dxa"/>
            <w:vMerge/>
          </w:tcPr>
          <w:p w14:paraId="0B70C9D2"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00FB4659" w14:textId="77777777" w:rsidR="0081045B" w:rsidRPr="005B503C" w:rsidRDefault="0081045B" w:rsidP="00780909">
            <w:pPr>
              <w:rPr>
                <w:rFonts w:asciiTheme="minorHAnsi" w:eastAsia="SimSun" w:hAnsiTheme="minorHAnsi"/>
                <w:b/>
                <w:lang w:eastAsia="zh-CN"/>
              </w:rPr>
            </w:pPr>
          </w:p>
        </w:tc>
        <w:tc>
          <w:tcPr>
            <w:tcW w:w="2112" w:type="dxa"/>
            <w:shd w:val="clear" w:color="auto" w:fill="auto"/>
          </w:tcPr>
          <w:p w14:paraId="42C67BA1"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03</w:t>
            </w:r>
          </w:p>
        </w:tc>
        <w:tc>
          <w:tcPr>
            <w:tcW w:w="2071" w:type="dxa"/>
            <w:shd w:val="clear" w:color="auto" w:fill="auto"/>
          </w:tcPr>
          <w:p w14:paraId="5381AB47" w14:textId="77777777" w:rsidR="0081045B" w:rsidRPr="005B503C" w:rsidRDefault="006E0A3E" w:rsidP="00780909">
            <w:pPr>
              <w:rPr>
                <w:rFonts w:asciiTheme="minorHAnsi" w:eastAsia="SimSun" w:hAnsiTheme="minorHAnsi"/>
                <w:lang w:eastAsia="zh-CN"/>
              </w:rPr>
            </w:pPr>
            <w:r>
              <w:rPr>
                <w:rFonts w:asciiTheme="minorHAnsi" w:eastAsia="SimSun" w:hAnsiTheme="minorHAnsi"/>
                <w:lang w:eastAsia="zh-CN"/>
              </w:rPr>
              <w:t>05</w:t>
            </w:r>
          </w:p>
        </w:tc>
      </w:tr>
      <w:tr w:rsidR="0081045B" w:rsidRPr="002D2C00" w14:paraId="0744DD3B" w14:textId="77777777" w:rsidTr="003339D1">
        <w:trPr>
          <w:trHeight w:val="558"/>
        </w:trPr>
        <w:tc>
          <w:tcPr>
            <w:tcW w:w="3003" w:type="dxa"/>
            <w:vMerge/>
          </w:tcPr>
          <w:p w14:paraId="4F301132" w14:textId="77777777" w:rsidR="0081045B" w:rsidRPr="005B503C" w:rsidRDefault="0081045B" w:rsidP="00780909">
            <w:pPr>
              <w:jc w:val="both"/>
              <w:rPr>
                <w:rFonts w:asciiTheme="minorHAnsi" w:eastAsia="SimSun" w:hAnsiTheme="minorHAnsi"/>
                <w:b/>
                <w:lang w:eastAsia="zh-CN"/>
              </w:rPr>
            </w:pPr>
          </w:p>
        </w:tc>
        <w:tc>
          <w:tcPr>
            <w:tcW w:w="2523" w:type="dxa"/>
            <w:vMerge w:val="restart"/>
            <w:shd w:val="clear" w:color="auto" w:fill="auto"/>
          </w:tcPr>
          <w:p w14:paraId="021098CA"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 xml:space="preserve">              </w:t>
            </w:r>
          </w:p>
          <w:p w14:paraId="51C226E4" w14:textId="77777777" w:rsidR="0081045B" w:rsidRPr="005B503C" w:rsidRDefault="0081045B" w:rsidP="00780909">
            <w:pPr>
              <w:rPr>
                <w:rFonts w:asciiTheme="minorHAnsi" w:eastAsia="SimSun" w:hAnsiTheme="minorHAnsi"/>
                <w:b/>
                <w:lang w:eastAsia="zh-CN"/>
              </w:rPr>
            </w:pPr>
            <w:r>
              <w:rPr>
                <w:rFonts w:asciiTheme="minorHAnsi" w:eastAsia="SimSun" w:hAnsiTheme="minorHAnsi"/>
                <w:lang w:eastAsia="zh-CN"/>
              </w:rPr>
              <w:t xml:space="preserve">                  </w:t>
            </w:r>
            <w:r w:rsidR="00351016">
              <w:rPr>
                <w:rFonts w:asciiTheme="minorHAnsi" w:eastAsia="SimSun" w:hAnsiTheme="minorHAnsi"/>
                <w:lang w:eastAsia="zh-CN"/>
              </w:rPr>
              <w:t>20</w:t>
            </w:r>
          </w:p>
        </w:tc>
        <w:tc>
          <w:tcPr>
            <w:tcW w:w="2112" w:type="dxa"/>
            <w:shd w:val="clear" w:color="auto" w:fill="auto"/>
          </w:tcPr>
          <w:p w14:paraId="205AEACC"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04</w:t>
            </w:r>
          </w:p>
        </w:tc>
        <w:tc>
          <w:tcPr>
            <w:tcW w:w="2071" w:type="dxa"/>
            <w:shd w:val="clear" w:color="auto" w:fill="auto"/>
          </w:tcPr>
          <w:p w14:paraId="5AEE6927"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10</w:t>
            </w:r>
          </w:p>
        </w:tc>
      </w:tr>
      <w:tr w:rsidR="0081045B" w:rsidRPr="002D2C00" w14:paraId="44802B17" w14:textId="77777777" w:rsidTr="003339D1">
        <w:trPr>
          <w:trHeight w:val="568"/>
        </w:trPr>
        <w:tc>
          <w:tcPr>
            <w:tcW w:w="3003" w:type="dxa"/>
            <w:vMerge/>
          </w:tcPr>
          <w:p w14:paraId="77E7CEA9"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12F02C5F"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22E2FF79"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05</w:t>
            </w:r>
          </w:p>
        </w:tc>
        <w:tc>
          <w:tcPr>
            <w:tcW w:w="2071" w:type="dxa"/>
            <w:shd w:val="clear" w:color="auto" w:fill="auto"/>
          </w:tcPr>
          <w:p w14:paraId="796F78F4"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15</w:t>
            </w:r>
          </w:p>
        </w:tc>
      </w:tr>
      <w:tr w:rsidR="0081045B" w:rsidRPr="002D2C00" w14:paraId="036D138A" w14:textId="77777777" w:rsidTr="003339D1">
        <w:trPr>
          <w:trHeight w:val="546"/>
        </w:trPr>
        <w:tc>
          <w:tcPr>
            <w:tcW w:w="3003" w:type="dxa"/>
            <w:vMerge/>
          </w:tcPr>
          <w:p w14:paraId="0401F457"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5A075F0F"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67D697CA" w14:textId="77777777" w:rsidR="0081045B" w:rsidRPr="00821F1D" w:rsidRDefault="0081045B" w:rsidP="00780909">
            <w:pPr>
              <w:jc w:val="both"/>
              <w:rPr>
                <w:rFonts w:asciiTheme="minorHAnsi" w:eastAsia="SimSun" w:hAnsiTheme="minorHAnsi"/>
                <w:lang w:eastAsia="zh-CN"/>
              </w:rPr>
            </w:pPr>
            <w:r>
              <w:rPr>
                <w:rFonts w:asciiTheme="minorHAnsi" w:eastAsia="SimSun" w:hAnsiTheme="minorHAnsi"/>
                <w:lang w:eastAsia="zh-CN"/>
              </w:rPr>
              <w:t>06</w:t>
            </w:r>
            <w:r w:rsidRPr="00821F1D">
              <w:rPr>
                <w:rFonts w:asciiTheme="minorHAnsi" w:eastAsia="SimSun" w:hAnsiTheme="minorHAnsi"/>
                <w:lang w:eastAsia="zh-CN"/>
              </w:rPr>
              <w:t xml:space="preserve"> </w:t>
            </w:r>
            <w:r w:rsidR="00351016">
              <w:rPr>
                <w:rFonts w:asciiTheme="minorHAnsi" w:eastAsia="SimSun" w:hAnsiTheme="minorHAnsi"/>
                <w:lang w:eastAsia="zh-CN"/>
              </w:rPr>
              <w:t xml:space="preserve">&amp; </w:t>
            </w:r>
            <w:r w:rsidRPr="00821F1D">
              <w:rPr>
                <w:rFonts w:asciiTheme="minorHAnsi" w:eastAsia="SimSun" w:hAnsiTheme="minorHAnsi"/>
                <w:lang w:eastAsia="zh-CN"/>
              </w:rPr>
              <w:t>Above</w:t>
            </w:r>
          </w:p>
        </w:tc>
        <w:tc>
          <w:tcPr>
            <w:tcW w:w="2071" w:type="dxa"/>
            <w:shd w:val="clear" w:color="auto" w:fill="auto"/>
          </w:tcPr>
          <w:p w14:paraId="2E8A1C51" w14:textId="77777777" w:rsidR="0081045B" w:rsidRPr="005B503C" w:rsidRDefault="00351016" w:rsidP="00780909">
            <w:pPr>
              <w:rPr>
                <w:rFonts w:asciiTheme="minorHAnsi" w:eastAsia="SimSun" w:hAnsiTheme="minorHAnsi"/>
                <w:lang w:eastAsia="zh-CN"/>
              </w:rPr>
            </w:pPr>
            <w:r>
              <w:rPr>
                <w:rFonts w:asciiTheme="minorHAnsi" w:eastAsia="SimSun" w:hAnsiTheme="minorHAnsi"/>
                <w:lang w:eastAsia="zh-CN"/>
              </w:rPr>
              <w:t>20</w:t>
            </w:r>
          </w:p>
        </w:tc>
      </w:tr>
    </w:tbl>
    <w:p w14:paraId="00596235" w14:textId="77777777" w:rsidR="006E0A3E" w:rsidRPr="0081045B" w:rsidRDefault="006E0A3E" w:rsidP="0081045B">
      <w:pPr>
        <w:jc w:val="both"/>
        <w:rPr>
          <w:rFonts w:asciiTheme="minorHAnsi" w:eastAsia="SimSun" w:hAnsiTheme="minorHAnsi"/>
          <w:b/>
          <w:sz w:val="24"/>
          <w:szCs w:val="24"/>
          <w:u w:val="single"/>
          <w:lang w:eastAsia="zh-CN"/>
        </w:rPr>
      </w:pPr>
    </w:p>
    <w:p w14:paraId="00194E18" w14:textId="66F4CA25" w:rsidR="0081045B" w:rsidRPr="00146C42" w:rsidRDefault="00351016" w:rsidP="00146C42">
      <w:pPr>
        <w:jc w:val="both"/>
        <w:rPr>
          <w:rFonts w:asciiTheme="minorHAnsi" w:eastAsia="SimSun" w:hAnsiTheme="minorHAnsi"/>
          <w:b/>
          <w:sz w:val="24"/>
          <w:szCs w:val="24"/>
          <w:u w:val="single"/>
          <w:lang w:eastAsia="zh-CN"/>
        </w:rPr>
      </w:pPr>
      <w:r>
        <w:rPr>
          <w:rFonts w:asciiTheme="minorHAnsi" w:eastAsia="SimSun" w:hAnsiTheme="minorHAnsi"/>
          <w:b/>
          <w:sz w:val="24"/>
          <w:szCs w:val="24"/>
          <w:u w:val="single"/>
          <w:lang w:eastAsia="zh-CN"/>
        </w:rPr>
        <w:t>5</w:t>
      </w:r>
      <w:r w:rsidR="00146C42">
        <w:rPr>
          <w:rFonts w:asciiTheme="minorHAnsi" w:eastAsia="SimSun" w:hAnsiTheme="minorHAnsi"/>
          <w:b/>
          <w:sz w:val="24"/>
          <w:szCs w:val="24"/>
          <w:u w:val="single"/>
          <w:lang w:eastAsia="zh-CN"/>
        </w:rPr>
        <w:t>.</w:t>
      </w:r>
      <w:r w:rsidR="00146C42" w:rsidRPr="00146C42">
        <w:rPr>
          <w:rFonts w:asciiTheme="minorHAnsi" w:eastAsia="SimSun" w:hAnsiTheme="minorHAnsi"/>
          <w:b/>
          <w:sz w:val="24"/>
          <w:szCs w:val="24"/>
          <w:lang w:eastAsia="zh-CN"/>
        </w:rPr>
        <w:t xml:space="preserve">   </w:t>
      </w:r>
      <w:r>
        <w:rPr>
          <w:rFonts w:asciiTheme="minorHAnsi" w:eastAsia="SimSun" w:hAnsiTheme="minorHAnsi"/>
          <w:b/>
          <w:sz w:val="24"/>
          <w:szCs w:val="24"/>
          <w:u w:val="single"/>
          <w:lang w:eastAsia="zh-CN"/>
        </w:rPr>
        <w:t>Years of Existence</w:t>
      </w:r>
      <w:proofErr w:type="gramStart"/>
      <w:r w:rsidR="0081045B" w:rsidRPr="00146C42">
        <w:rPr>
          <w:rFonts w:asciiTheme="minorHAnsi" w:eastAsia="SimSun" w:hAnsiTheme="minorHAnsi"/>
          <w:b/>
          <w:sz w:val="24"/>
          <w:szCs w:val="24"/>
          <w:lang w:eastAsia="zh-CN"/>
        </w:rPr>
        <w:t xml:space="preserve">   </w:t>
      </w:r>
      <w:r w:rsidR="00CF1309" w:rsidRPr="00CF1309">
        <w:rPr>
          <w:rFonts w:asciiTheme="minorHAnsi" w:eastAsia="SimSun" w:hAnsiTheme="minorHAnsi"/>
          <w:b/>
          <w:sz w:val="24"/>
          <w:szCs w:val="24"/>
          <w:lang w:eastAsia="zh-CN"/>
        </w:rPr>
        <w:t>(</w:t>
      </w:r>
      <w:proofErr w:type="gramEnd"/>
      <w:r w:rsidR="00CF1309" w:rsidRPr="00CF1309">
        <w:rPr>
          <w:rFonts w:asciiTheme="minorHAnsi" w:eastAsia="SimSun" w:hAnsiTheme="minorHAnsi"/>
          <w:b/>
          <w:sz w:val="24"/>
          <w:szCs w:val="24"/>
          <w:lang w:eastAsia="zh-CN"/>
        </w:rPr>
        <w:t>attach partners deed)</w:t>
      </w:r>
      <w:r w:rsidR="0081045B" w:rsidRPr="00146C42">
        <w:rPr>
          <w:rFonts w:asciiTheme="minorHAnsi" w:eastAsia="SimSun" w:hAnsiTheme="minorHAnsi"/>
          <w:b/>
          <w:sz w:val="24"/>
          <w:szCs w:val="24"/>
          <w:lang w:eastAsia="zh-CN"/>
        </w:rPr>
        <w:t xml:space="preserve">     </w:t>
      </w:r>
      <w:r w:rsidR="006E0A3E" w:rsidRPr="00146C42">
        <w:rPr>
          <w:rFonts w:asciiTheme="minorHAnsi" w:eastAsia="SimSun" w:hAnsiTheme="minorHAnsi"/>
          <w:b/>
          <w:sz w:val="24"/>
          <w:szCs w:val="24"/>
          <w:lang w:eastAsia="zh-CN"/>
        </w:rPr>
        <w:t>20</w:t>
      </w:r>
      <w:r w:rsidR="0081045B" w:rsidRPr="00146C42">
        <w:rPr>
          <w:rFonts w:asciiTheme="minorHAnsi" w:eastAsia="SimSun" w:hAnsiTheme="minorHAnsi"/>
          <w:b/>
          <w:sz w:val="24"/>
          <w:szCs w:val="24"/>
          <w:lang w:eastAsia="zh-CN"/>
        </w:rPr>
        <w:t xml:space="preserve"> Marks</w:t>
      </w:r>
    </w:p>
    <w:tbl>
      <w:tblPr>
        <w:tblpPr w:leftFromText="180" w:rightFromText="180" w:vertAnchor="text" w:horzAnchor="margin" w:tblpY="26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3"/>
        <w:gridCol w:w="2523"/>
        <w:gridCol w:w="2112"/>
        <w:gridCol w:w="2071"/>
      </w:tblGrid>
      <w:tr w:rsidR="0081045B" w:rsidRPr="002D2C00" w14:paraId="66A9F5E0" w14:textId="77777777" w:rsidTr="00780909">
        <w:trPr>
          <w:trHeight w:val="219"/>
        </w:trPr>
        <w:tc>
          <w:tcPr>
            <w:tcW w:w="3003" w:type="dxa"/>
            <w:vMerge w:val="restart"/>
          </w:tcPr>
          <w:p w14:paraId="65D5A318" w14:textId="77777777" w:rsidR="0081045B" w:rsidRPr="005B503C" w:rsidRDefault="0081045B" w:rsidP="00780909">
            <w:pPr>
              <w:jc w:val="both"/>
              <w:rPr>
                <w:rFonts w:asciiTheme="minorHAnsi" w:eastAsia="SimSun" w:hAnsiTheme="minorHAnsi"/>
                <w:b/>
                <w:lang w:eastAsia="zh-CN"/>
              </w:rPr>
            </w:pPr>
          </w:p>
          <w:p w14:paraId="4FDEB6A8" w14:textId="60C43DA0" w:rsidR="0081045B" w:rsidRPr="005B503C" w:rsidRDefault="00351016" w:rsidP="00351016">
            <w:pPr>
              <w:jc w:val="center"/>
              <w:rPr>
                <w:rFonts w:asciiTheme="minorHAnsi" w:eastAsia="SimSun" w:hAnsiTheme="minorHAnsi"/>
                <w:b/>
                <w:lang w:eastAsia="zh-CN"/>
              </w:rPr>
            </w:pPr>
            <w:r>
              <w:rPr>
                <w:rFonts w:asciiTheme="minorHAnsi" w:eastAsia="SimSun" w:hAnsiTheme="minorHAnsi"/>
                <w:b/>
                <w:lang w:eastAsia="zh-CN"/>
              </w:rPr>
              <w:t>Years of Existence</w:t>
            </w:r>
            <w:r w:rsidR="00E734A5">
              <w:rPr>
                <w:rFonts w:asciiTheme="minorHAnsi" w:eastAsia="SimSun" w:hAnsiTheme="minorHAnsi"/>
                <w:b/>
                <w:lang w:eastAsia="zh-CN"/>
              </w:rPr>
              <w:t xml:space="preserve"> </w:t>
            </w:r>
            <w:bookmarkStart w:id="2" w:name="_Hlk520987958"/>
            <w:r w:rsidR="00E734A5">
              <w:rPr>
                <w:rFonts w:asciiTheme="minorHAnsi" w:eastAsia="SimSun" w:hAnsiTheme="minorHAnsi"/>
                <w:b/>
                <w:lang w:eastAsia="zh-CN"/>
              </w:rPr>
              <w:t>(attach partners deed)</w:t>
            </w:r>
            <w:bookmarkEnd w:id="2"/>
          </w:p>
        </w:tc>
        <w:tc>
          <w:tcPr>
            <w:tcW w:w="2523" w:type="dxa"/>
            <w:vMerge w:val="restart"/>
            <w:shd w:val="clear" w:color="auto" w:fill="auto"/>
          </w:tcPr>
          <w:p w14:paraId="2E123488" w14:textId="77777777" w:rsidR="0081045B" w:rsidRPr="005B503C" w:rsidRDefault="0081045B" w:rsidP="00780909">
            <w:pPr>
              <w:rPr>
                <w:rFonts w:asciiTheme="minorHAnsi" w:eastAsia="SimSun" w:hAnsiTheme="minorHAnsi"/>
                <w:b/>
                <w:lang w:eastAsia="zh-CN"/>
              </w:rPr>
            </w:pPr>
          </w:p>
          <w:p w14:paraId="0B7615A8" w14:textId="77777777" w:rsidR="0081045B" w:rsidRPr="005B503C" w:rsidRDefault="0081045B" w:rsidP="00780909">
            <w:pPr>
              <w:jc w:val="center"/>
              <w:rPr>
                <w:rFonts w:asciiTheme="minorHAnsi" w:eastAsia="SimSun" w:hAnsiTheme="minorHAnsi"/>
                <w:b/>
                <w:lang w:eastAsia="zh-CN"/>
              </w:rPr>
            </w:pPr>
            <w:r w:rsidRPr="005B503C">
              <w:rPr>
                <w:rFonts w:asciiTheme="minorHAnsi" w:eastAsia="SimSun" w:hAnsiTheme="minorHAnsi"/>
                <w:b/>
                <w:lang w:eastAsia="zh-CN"/>
              </w:rPr>
              <w:t>Total Marks</w:t>
            </w:r>
          </w:p>
        </w:tc>
        <w:tc>
          <w:tcPr>
            <w:tcW w:w="2112" w:type="dxa"/>
            <w:shd w:val="clear" w:color="auto" w:fill="auto"/>
          </w:tcPr>
          <w:p w14:paraId="4C29961D" w14:textId="77777777" w:rsidR="0081045B" w:rsidRPr="005B503C" w:rsidRDefault="0081045B" w:rsidP="00780909">
            <w:pPr>
              <w:rPr>
                <w:rFonts w:asciiTheme="minorHAnsi" w:eastAsia="SimSun" w:hAnsiTheme="minorHAnsi"/>
                <w:b/>
                <w:lang w:eastAsia="zh-CN"/>
              </w:rPr>
            </w:pPr>
            <w:r>
              <w:rPr>
                <w:rFonts w:asciiTheme="minorHAnsi" w:eastAsia="SimSun" w:hAnsiTheme="minorHAnsi"/>
                <w:b/>
                <w:lang w:eastAsia="zh-CN"/>
              </w:rPr>
              <w:t>No. of years</w:t>
            </w:r>
          </w:p>
        </w:tc>
        <w:tc>
          <w:tcPr>
            <w:tcW w:w="2071" w:type="dxa"/>
            <w:shd w:val="clear" w:color="auto" w:fill="auto"/>
          </w:tcPr>
          <w:p w14:paraId="7270A655" w14:textId="77777777" w:rsidR="0081045B" w:rsidRPr="005B503C" w:rsidRDefault="0081045B" w:rsidP="00780909">
            <w:pPr>
              <w:rPr>
                <w:rFonts w:asciiTheme="minorHAnsi" w:eastAsia="SimSun" w:hAnsiTheme="minorHAnsi"/>
                <w:b/>
                <w:lang w:eastAsia="zh-CN"/>
              </w:rPr>
            </w:pPr>
            <w:r w:rsidRPr="005B503C">
              <w:rPr>
                <w:rFonts w:asciiTheme="minorHAnsi" w:eastAsia="SimSun" w:hAnsiTheme="minorHAnsi"/>
                <w:b/>
                <w:lang w:eastAsia="zh-CN"/>
              </w:rPr>
              <w:t>Marks</w:t>
            </w:r>
          </w:p>
        </w:tc>
      </w:tr>
      <w:tr w:rsidR="0081045B" w:rsidRPr="002D2C00" w14:paraId="1D25ACED" w14:textId="77777777" w:rsidTr="00780909">
        <w:trPr>
          <w:trHeight w:val="379"/>
        </w:trPr>
        <w:tc>
          <w:tcPr>
            <w:tcW w:w="3003" w:type="dxa"/>
            <w:vMerge/>
          </w:tcPr>
          <w:p w14:paraId="214A7AE7"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4159B24E" w14:textId="77777777" w:rsidR="0081045B" w:rsidRPr="005B503C" w:rsidRDefault="0081045B" w:rsidP="00780909">
            <w:pPr>
              <w:rPr>
                <w:rFonts w:asciiTheme="minorHAnsi" w:eastAsia="SimSun" w:hAnsiTheme="minorHAnsi"/>
                <w:b/>
                <w:lang w:eastAsia="zh-CN"/>
              </w:rPr>
            </w:pPr>
          </w:p>
        </w:tc>
        <w:tc>
          <w:tcPr>
            <w:tcW w:w="2112" w:type="dxa"/>
            <w:shd w:val="clear" w:color="auto" w:fill="auto"/>
          </w:tcPr>
          <w:p w14:paraId="291A31A1"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01-05</w:t>
            </w:r>
          </w:p>
        </w:tc>
        <w:tc>
          <w:tcPr>
            <w:tcW w:w="2071" w:type="dxa"/>
            <w:shd w:val="clear" w:color="auto" w:fill="auto"/>
          </w:tcPr>
          <w:p w14:paraId="6CEEB86A" w14:textId="77777777" w:rsidR="0081045B" w:rsidRPr="005B503C" w:rsidRDefault="006E0A3E" w:rsidP="00780909">
            <w:pPr>
              <w:rPr>
                <w:rFonts w:asciiTheme="minorHAnsi" w:eastAsia="SimSun" w:hAnsiTheme="minorHAnsi"/>
                <w:lang w:eastAsia="zh-CN"/>
              </w:rPr>
            </w:pPr>
            <w:r>
              <w:rPr>
                <w:rFonts w:asciiTheme="minorHAnsi" w:eastAsia="SimSun" w:hAnsiTheme="minorHAnsi"/>
                <w:lang w:eastAsia="zh-CN"/>
              </w:rPr>
              <w:t>05</w:t>
            </w:r>
          </w:p>
        </w:tc>
      </w:tr>
      <w:tr w:rsidR="0081045B" w:rsidRPr="002D2C00" w14:paraId="06404A82" w14:textId="77777777" w:rsidTr="00780909">
        <w:trPr>
          <w:trHeight w:val="192"/>
        </w:trPr>
        <w:tc>
          <w:tcPr>
            <w:tcW w:w="3003" w:type="dxa"/>
            <w:vMerge/>
          </w:tcPr>
          <w:p w14:paraId="4967C1A9" w14:textId="77777777" w:rsidR="0081045B" w:rsidRPr="005B503C" w:rsidRDefault="0081045B" w:rsidP="00780909">
            <w:pPr>
              <w:jc w:val="both"/>
              <w:rPr>
                <w:rFonts w:asciiTheme="minorHAnsi" w:eastAsia="SimSun" w:hAnsiTheme="minorHAnsi"/>
                <w:b/>
                <w:lang w:eastAsia="zh-CN"/>
              </w:rPr>
            </w:pPr>
          </w:p>
        </w:tc>
        <w:tc>
          <w:tcPr>
            <w:tcW w:w="2523" w:type="dxa"/>
            <w:vMerge w:val="restart"/>
            <w:shd w:val="clear" w:color="auto" w:fill="auto"/>
          </w:tcPr>
          <w:p w14:paraId="2C7D47C3" w14:textId="77777777" w:rsidR="0081045B" w:rsidRPr="005B503C" w:rsidRDefault="0081045B" w:rsidP="00780909">
            <w:pPr>
              <w:rPr>
                <w:rFonts w:asciiTheme="minorHAnsi" w:eastAsia="SimSun" w:hAnsiTheme="minorHAnsi"/>
                <w:lang w:eastAsia="zh-CN"/>
              </w:rPr>
            </w:pPr>
            <w:r w:rsidRPr="005B503C">
              <w:rPr>
                <w:rFonts w:asciiTheme="minorHAnsi" w:eastAsia="SimSun" w:hAnsiTheme="minorHAnsi"/>
                <w:lang w:eastAsia="zh-CN"/>
              </w:rPr>
              <w:t xml:space="preserve">              </w:t>
            </w:r>
          </w:p>
          <w:p w14:paraId="5D36D5BC" w14:textId="77777777" w:rsidR="0081045B" w:rsidRPr="005B503C" w:rsidRDefault="006E0A3E" w:rsidP="00780909">
            <w:pPr>
              <w:rPr>
                <w:rFonts w:asciiTheme="minorHAnsi" w:eastAsia="SimSun" w:hAnsiTheme="minorHAnsi"/>
                <w:b/>
                <w:lang w:eastAsia="zh-CN"/>
              </w:rPr>
            </w:pPr>
            <w:r>
              <w:rPr>
                <w:rFonts w:asciiTheme="minorHAnsi" w:eastAsia="SimSun" w:hAnsiTheme="minorHAnsi"/>
                <w:lang w:eastAsia="zh-CN"/>
              </w:rPr>
              <w:t xml:space="preserve">                     20</w:t>
            </w:r>
          </w:p>
        </w:tc>
        <w:tc>
          <w:tcPr>
            <w:tcW w:w="2112" w:type="dxa"/>
            <w:shd w:val="clear" w:color="auto" w:fill="auto"/>
          </w:tcPr>
          <w:p w14:paraId="1BB27B98"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06-10</w:t>
            </w:r>
          </w:p>
        </w:tc>
        <w:tc>
          <w:tcPr>
            <w:tcW w:w="2071" w:type="dxa"/>
            <w:shd w:val="clear" w:color="auto" w:fill="auto"/>
          </w:tcPr>
          <w:p w14:paraId="293C3815" w14:textId="77777777" w:rsidR="0081045B" w:rsidRPr="005B503C" w:rsidRDefault="006E0A3E" w:rsidP="00780909">
            <w:pPr>
              <w:rPr>
                <w:rFonts w:asciiTheme="minorHAnsi" w:eastAsia="SimSun" w:hAnsiTheme="minorHAnsi"/>
                <w:lang w:eastAsia="zh-CN"/>
              </w:rPr>
            </w:pPr>
            <w:r>
              <w:rPr>
                <w:rFonts w:asciiTheme="minorHAnsi" w:eastAsia="SimSun" w:hAnsiTheme="minorHAnsi"/>
                <w:lang w:eastAsia="zh-CN"/>
              </w:rPr>
              <w:t>10</w:t>
            </w:r>
          </w:p>
        </w:tc>
      </w:tr>
      <w:tr w:rsidR="0081045B" w:rsidRPr="002D2C00" w14:paraId="659DD848" w14:textId="77777777" w:rsidTr="00780909">
        <w:trPr>
          <w:trHeight w:val="279"/>
        </w:trPr>
        <w:tc>
          <w:tcPr>
            <w:tcW w:w="3003" w:type="dxa"/>
            <w:vMerge/>
          </w:tcPr>
          <w:p w14:paraId="6B771EA3"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53DF4302"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371A7DDE"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11-15</w:t>
            </w:r>
          </w:p>
        </w:tc>
        <w:tc>
          <w:tcPr>
            <w:tcW w:w="2071" w:type="dxa"/>
            <w:shd w:val="clear" w:color="auto" w:fill="auto"/>
          </w:tcPr>
          <w:p w14:paraId="0E5B74D5" w14:textId="77777777" w:rsidR="0081045B" w:rsidRPr="005B503C" w:rsidRDefault="006E0A3E" w:rsidP="00780909">
            <w:pPr>
              <w:rPr>
                <w:rFonts w:asciiTheme="minorHAnsi" w:eastAsia="SimSun" w:hAnsiTheme="minorHAnsi"/>
                <w:lang w:eastAsia="zh-CN"/>
              </w:rPr>
            </w:pPr>
            <w:r>
              <w:rPr>
                <w:rFonts w:asciiTheme="minorHAnsi" w:eastAsia="SimSun" w:hAnsiTheme="minorHAnsi"/>
                <w:lang w:eastAsia="zh-CN"/>
              </w:rPr>
              <w:t>15</w:t>
            </w:r>
          </w:p>
        </w:tc>
      </w:tr>
      <w:tr w:rsidR="0081045B" w:rsidRPr="002D2C00" w14:paraId="27E436C2" w14:textId="77777777" w:rsidTr="00780909">
        <w:trPr>
          <w:trHeight w:val="353"/>
        </w:trPr>
        <w:tc>
          <w:tcPr>
            <w:tcW w:w="3003" w:type="dxa"/>
            <w:vMerge/>
          </w:tcPr>
          <w:p w14:paraId="737F383E" w14:textId="77777777" w:rsidR="0081045B" w:rsidRPr="005B503C" w:rsidRDefault="0081045B" w:rsidP="00780909">
            <w:pPr>
              <w:jc w:val="both"/>
              <w:rPr>
                <w:rFonts w:asciiTheme="minorHAnsi" w:eastAsia="SimSun" w:hAnsiTheme="minorHAnsi"/>
                <w:b/>
                <w:lang w:eastAsia="zh-CN"/>
              </w:rPr>
            </w:pPr>
          </w:p>
        </w:tc>
        <w:tc>
          <w:tcPr>
            <w:tcW w:w="2523" w:type="dxa"/>
            <w:vMerge/>
            <w:shd w:val="clear" w:color="auto" w:fill="auto"/>
          </w:tcPr>
          <w:p w14:paraId="729D868D" w14:textId="77777777" w:rsidR="0081045B" w:rsidRPr="005B503C" w:rsidRDefault="0081045B" w:rsidP="00780909">
            <w:pPr>
              <w:jc w:val="center"/>
              <w:rPr>
                <w:rFonts w:asciiTheme="minorHAnsi" w:eastAsia="SimSun" w:hAnsiTheme="minorHAnsi"/>
                <w:lang w:eastAsia="zh-CN"/>
              </w:rPr>
            </w:pPr>
          </w:p>
        </w:tc>
        <w:tc>
          <w:tcPr>
            <w:tcW w:w="2112" w:type="dxa"/>
            <w:shd w:val="clear" w:color="auto" w:fill="auto"/>
          </w:tcPr>
          <w:p w14:paraId="203FBBF2" w14:textId="77777777" w:rsidR="0081045B" w:rsidRPr="005B503C" w:rsidRDefault="0081045B" w:rsidP="00780909">
            <w:pPr>
              <w:rPr>
                <w:rFonts w:asciiTheme="minorHAnsi" w:eastAsia="SimSun" w:hAnsiTheme="minorHAnsi"/>
                <w:lang w:eastAsia="zh-CN"/>
              </w:rPr>
            </w:pPr>
            <w:r>
              <w:rPr>
                <w:rFonts w:asciiTheme="minorHAnsi" w:eastAsia="SimSun" w:hAnsiTheme="minorHAnsi"/>
                <w:lang w:eastAsia="zh-CN"/>
              </w:rPr>
              <w:t>16</w:t>
            </w:r>
            <w:r w:rsidRPr="005B503C">
              <w:rPr>
                <w:rFonts w:asciiTheme="minorHAnsi" w:eastAsia="SimSun" w:hAnsiTheme="minorHAnsi"/>
                <w:lang w:eastAsia="zh-CN"/>
              </w:rPr>
              <w:t xml:space="preserve"> &amp; Above</w:t>
            </w:r>
          </w:p>
        </w:tc>
        <w:tc>
          <w:tcPr>
            <w:tcW w:w="2071" w:type="dxa"/>
            <w:shd w:val="clear" w:color="auto" w:fill="auto"/>
          </w:tcPr>
          <w:p w14:paraId="4819FBF8" w14:textId="77777777" w:rsidR="0081045B" w:rsidRPr="005B503C" w:rsidRDefault="006E0A3E" w:rsidP="00780909">
            <w:pPr>
              <w:rPr>
                <w:rFonts w:asciiTheme="minorHAnsi" w:eastAsia="SimSun" w:hAnsiTheme="minorHAnsi"/>
                <w:lang w:eastAsia="zh-CN"/>
              </w:rPr>
            </w:pPr>
            <w:r>
              <w:rPr>
                <w:rFonts w:asciiTheme="minorHAnsi" w:eastAsia="SimSun" w:hAnsiTheme="minorHAnsi"/>
                <w:lang w:eastAsia="zh-CN"/>
              </w:rPr>
              <w:t>20</w:t>
            </w:r>
          </w:p>
        </w:tc>
      </w:tr>
    </w:tbl>
    <w:p w14:paraId="791565E6" w14:textId="77777777" w:rsidR="0081045B" w:rsidRDefault="0081045B" w:rsidP="0081045B">
      <w:pPr>
        <w:pStyle w:val="ListParagraph"/>
        <w:jc w:val="both"/>
        <w:rPr>
          <w:rFonts w:asciiTheme="minorHAnsi" w:eastAsia="SimSun" w:hAnsiTheme="minorHAnsi"/>
          <w:b/>
          <w:sz w:val="24"/>
          <w:szCs w:val="24"/>
          <w:u w:val="single"/>
          <w:lang w:eastAsia="zh-CN"/>
        </w:rPr>
      </w:pPr>
    </w:p>
    <w:p w14:paraId="44F315F3" w14:textId="77777777" w:rsidR="0081045B" w:rsidRDefault="0081045B" w:rsidP="006E0A3E">
      <w:pPr>
        <w:spacing w:after="0"/>
        <w:rPr>
          <w:rFonts w:asciiTheme="minorHAnsi" w:hAnsiTheme="minorHAnsi"/>
          <w:b/>
          <w:sz w:val="32"/>
          <w:szCs w:val="32"/>
          <w:u w:val="single"/>
        </w:rPr>
      </w:pPr>
    </w:p>
    <w:p w14:paraId="3C9DEC9C" w14:textId="77777777" w:rsidR="0081045B" w:rsidRPr="002D2C00" w:rsidRDefault="0081045B" w:rsidP="0081045B">
      <w:pPr>
        <w:spacing w:after="0"/>
        <w:ind w:left="2160" w:firstLine="720"/>
        <w:rPr>
          <w:rFonts w:asciiTheme="minorHAnsi" w:hAnsiTheme="minorHAnsi"/>
          <w:b/>
          <w:sz w:val="32"/>
          <w:szCs w:val="32"/>
          <w:u w:val="single"/>
        </w:rPr>
      </w:pPr>
      <w:r w:rsidRPr="002D2C00">
        <w:rPr>
          <w:rFonts w:asciiTheme="minorHAnsi" w:hAnsiTheme="minorHAnsi"/>
          <w:b/>
          <w:sz w:val="32"/>
          <w:szCs w:val="32"/>
          <w:u w:val="single"/>
        </w:rPr>
        <w:t>Financial Evaluation criteria</w:t>
      </w:r>
    </w:p>
    <w:p w14:paraId="118AF4A4" w14:textId="77777777" w:rsidR="0081045B" w:rsidRPr="002D2C00" w:rsidRDefault="0081045B" w:rsidP="0081045B">
      <w:pPr>
        <w:jc w:val="both"/>
        <w:rPr>
          <w:rFonts w:asciiTheme="minorHAnsi" w:eastAsia="SimSun" w:hAnsiTheme="minorHAnsi"/>
          <w:b/>
          <w:sz w:val="24"/>
          <w:szCs w:val="24"/>
          <w:lang w:eastAsia="zh-CN"/>
        </w:rPr>
      </w:pPr>
    </w:p>
    <w:p w14:paraId="1AD7F47F" w14:textId="77777777" w:rsidR="0081045B" w:rsidRPr="001F5E06" w:rsidRDefault="0081045B" w:rsidP="0081045B">
      <w:pPr>
        <w:pStyle w:val="ListParagraph"/>
        <w:ind w:left="0"/>
        <w:rPr>
          <w:rFonts w:asciiTheme="minorHAnsi" w:hAnsiTheme="minorHAnsi"/>
          <w:b/>
          <w:u w:val="single"/>
        </w:rPr>
      </w:pPr>
      <w:r>
        <w:rPr>
          <w:rFonts w:asciiTheme="minorHAnsi" w:hAnsiTheme="minorHAnsi"/>
          <w:b/>
          <w:u w:val="single"/>
        </w:rPr>
        <w:t>Max 25</w:t>
      </w:r>
      <w:r w:rsidRPr="001F5E06">
        <w:rPr>
          <w:rFonts w:asciiTheme="minorHAnsi" w:hAnsiTheme="minorHAnsi"/>
          <w:b/>
          <w:u w:val="single"/>
        </w:rPr>
        <w:t xml:space="preserve"> points</w:t>
      </w:r>
    </w:p>
    <w:p w14:paraId="69CB7976" w14:textId="77777777" w:rsidR="0081045B" w:rsidRPr="002D2C00" w:rsidRDefault="0081045B" w:rsidP="0081045B">
      <w:pPr>
        <w:rPr>
          <w:rFonts w:asciiTheme="minorHAnsi" w:hAnsiTheme="minorHAnsi"/>
        </w:rPr>
      </w:pPr>
      <w:r w:rsidRPr="002D2C00">
        <w:rPr>
          <w:rFonts w:asciiTheme="minorHAnsi" w:hAnsiTheme="minorHAnsi"/>
        </w:rPr>
        <w:t xml:space="preserve">The formula for determining the financial scores is the following: </w:t>
      </w:r>
    </w:p>
    <w:p w14:paraId="3DFF8F17" w14:textId="77777777" w:rsidR="0081045B" w:rsidRPr="002D2C00" w:rsidRDefault="0081045B" w:rsidP="0081045B">
      <w:pPr>
        <w:rPr>
          <w:rFonts w:asciiTheme="minorHAnsi" w:hAnsiTheme="minorHAnsi"/>
        </w:rPr>
      </w:pPr>
      <w:r w:rsidRPr="002D2C00">
        <w:rPr>
          <w:rFonts w:asciiTheme="minorHAnsi" w:hAnsiTheme="minorHAnsi"/>
        </w:rPr>
        <w:t xml:space="preserve">Sf = 100 x </w:t>
      </w:r>
      <w:proofErr w:type="spellStart"/>
      <w:r w:rsidRPr="002D2C00">
        <w:rPr>
          <w:rFonts w:asciiTheme="minorHAnsi" w:hAnsiTheme="minorHAnsi"/>
        </w:rPr>
        <w:t>Fm</w:t>
      </w:r>
      <w:proofErr w:type="spellEnd"/>
      <w:r w:rsidRPr="002D2C00">
        <w:rPr>
          <w:rFonts w:asciiTheme="minorHAnsi" w:hAnsiTheme="minorHAnsi"/>
        </w:rPr>
        <w:t xml:space="preserve"> / F, in which Sf is the financial score, </w:t>
      </w:r>
      <w:proofErr w:type="spellStart"/>
      <w:r w:rsidRPr="002D2C00">
        <w:rPr>
          <w:rFonts w:asciiTheme="minorHAnsi" w:hAnsiTheme="minorHAnsi"/>
        </w:rPr>
        <w:t>Fm</w:t>
      </w:r>
      <w:proofErr w:type="spellEnd"/>
      <w:r w:rsidRPr="002D2C00">
        <w:rPr>
          <w:rFonts w:asciiTheme="minorHAnsi" w:hAnsiTheme="minorHAnsi"/>
        </w:rPr>
        <w:t xml:space="preserve"> is the lowest price and F the price of the proposal under consideration. </w:t>
      </w:r>
    </w:p>
    <w:p w14:paraId="10213C6D" w14:textId="77777777" w:rsidR="0081045B" w:rsidRPr="002D2C00" w:rsidRDefault="0081045B" w:rsidP="0081045B">
      <w:pPr>
        <w:rPr>
          <w:rFonts w:asciiTheme="minorHAnsi" w:hAnsiTheme="minorHAnsi"/>
        </w:rPr>
      </w:pPr>
      <w:r w:rsidRPr="002D2C00">
        <w:rPr>
          <w:rFonts w:asciiTheme="minorHAnsi" w:hAnsiTheme="minorHAnsi"/>
        </w:rPr>
        <w:t xml:space="preserve">The weights given to the Technical (T) and Financial Proposals (F) are: </w:t>
      </w:r>
    </w:p>
    <w:p w14:paraId="6617D79E" w14:textId="77777777" w:rsidR="0081045B" w:rsidRPr="002D2C00" w:rsidRDefault="0081045B" w:rsidP="0081045B">
      <w:pPr>
        <w:jc w:val="both"/>
        <w:rPr>
          <w:rFonts w:asciiTheme="minorHAnsi" w:eastAsia="SimSun" w:hAnsiTheme="minorHAnsi"/>
          <w:b/>
          <w:sz w:val="24"/>
          <w:szCs w:val="24"/>
          <w:lang w:eastAsia="zh-CN"/>
        </w:rPr>
        <w:sectPr w:rsidR="0081045B" w:rsidRPr="002D2C00">
          <w:pgSz w:w="12240" w:h="15840"/>
          <w:pgMar w:top="1380" w:right="1320" w:bottom="280" w:left="1340" w:header="720" w:footer="720" w:gutter="0"/>
          <w:cols w:space="720" w:equalWidth="0">
            <w:col w:w="9580"/>
          </w:cols>
          <w:noEndnote/>
        </w:sectPr>
      </w:pPr>
      <w:r w:rsidRPr="002D2C00">
        <w:rPr>
          <w:rFonts w:asciiTheme="minorHAnsi" w:hAnsiTheme="minorHAnsi"/>
        </w:rPr>
        <w:t>T = 0.75, and   F = 0.25</w:t>
      </w:r>
    </w:p>
    <w:p w14:paraId="3BB7C72D" w14:textId="77777777" w:rsidR="002C0B50" w:rsidRPr="004239A6" w:rsidRDefault="002C0B50" w:rsidP="002C0B50">
      <w:pPr>
        <w:spacing w:after="0"/>
        <w:jc w:val="both"/>
        <w:rPr>
          <w:rFonts w:asciiTheme="minorHAnsi" w:hAnsiTheme="minorHAnsi"/>
        </w:rPr>
      </w:pPr>
    </w:p>
    <w:p w14:paraId="1460F014" w14:textId="77777777" w:rsidR="007576AD" w:rsidRPr="004239A6" w:rsidRDefault="007576AD" w:rsidP="007576AD">
      <w:pPr>
        <w:jc w:val="both"/>
        <w:rPr>
          <w:rFonts w:asciiTheme="minorHAnsi" w:eastAsia="SimSun" w:hAnsiTheme="minorHAnsi"/>
          <w:sz w:val="24"/>
          <w:szCs w:val="24"/>
          <w:lang w:eastAsia="zh-CN"/>
        </w:rPr>
      </w:pPr>
    </w:p>
    <w:p w14:paraId="65E6E3DD" w14:textId="77777777" w:rsidR="007576AD" w:rsidRPr="004239A6" w:rsidRDefault="007576AD" w:rsidP="007576AD">
      <w:pPr>
        <w:jc w:val="both"/>
        <w:rPr>
          <w:rFonts w:asciiTheme="minorHAnsi" w:eastAsia="SimSun" w:hAnsiTheme="minorHAnsi"/>
          <w:sz w:val="24"/>
          <w:szCs w:val="24"/>
          <w:lang w:eastAsia="zh-CN"/>
        </w:rPr>
      </w:pPr>
    </w:p>
    <w:p w14:paraId="65C082C1" w14:textId="77777777" w:rsidR="007576AD" w:rsidRPr="004239A6" w:rsidRDefault="007576AD" w:rsidP="007576AD">
      <w:pPr>
        <w:jc w:val="both"/>
        <w:rPr>
          <w:rFonts w:asciiTheme="minorHAnsi" w:eastAsia="SimSun" w:hAnsiTheme="minorHAnsi"/>
          <w:sz w:val="24"/>
          <w:szCs w:val="24"/>
          <w:lang w:eastAsia="zh-CN"/>
        </w:rPr>
      </w:pPr>
    </w:p>
    <w:p w14:paraId="25650E6A" w14:textId="77777777" w:rsidR="00CD3D11" w:rsidRPr="004239A6" w:rsidRDefault="003646B2">
      <w:pPr>
        <w:rPr>
          <w:rFonts w:asciiTheme="minorHAnsi" w:hAnsiTheme="minorHAnsi"/>
        </w:rPr>
      </w:pPr>
    </w:p>
    <w:sectPr w:rsidR="00CD3D11" w:rsidRPr="004239A6" w:rsidSect="00901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4EA8"/>
    <w:multiLevelType w:val="hybridMultilevel"/>
    <w:tmpl w:val="C4207CB2"/>
    <w:lvl w:ilvl="0" w:tplc="73420C9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BE4B59"/>
    <w:multiLevelType w:val="hybridMultilevel"/>
    <w:tmpl w:val="A28C7CC6"/>
    <w:lvl w:ilvl="0" w:tplc="4DE48C4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1310A"/>
    <w:multiLevelType w:val="hybridMultilevel"/>
    <w:tmpl w:val="65EECA6C"/>
    <w:lvl w:ilvl="0" w:tplc="CDCA571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635E8"/>
    <w:multiLevelType w:val="hybridMultilevel"/>
    <w:tmpl w:val="D700A83E"/>
    <w:lvl w:ilvl="0" w:tplc="171844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320C9"/>
    <w:multiLevelType w:val="hybridMultilevel"/>
    <w:tmpl w:val="2D86B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A604B0"/>
    <w:multiLevelType w:val="hybridMultilevel"/>
    <w:tmpl w:val="D700A83E"/>
    <w:lvl w:ilvl="0" w:tplc="1718446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E357A"/>
    <w:multiLevelType w:val="hybridMultilevel"/>
    <w:tmpl w:val="B3463BB4"/>
    <w:lvl w:ilvl="0" w:tplc="CE2618C0">
      <w:start w:val="1"/>
      <w:numFmt w:val="lowerRoman"/>
      <w:lvlText w:val="%1."/>
      <w:lvlJc w:val="righ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291082"/>
    <w:multiLevelType w:val="hybridMultilevel"/>
    <w:tmpl w:val="04E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93F9C"/>
    <w:multiLevelType w:val="hybridMultilevel"/>
    <w:tmpl w:val="17D0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F47363"/>
    <w:multiLevelType w:val="hybridMultilevel"/>
    <w:tmpl w:val="1DA0F8DE"/>
    <w:lvl w:ilvl="0" w:tplc="715C5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A4DDF"/>
    <w:multiLevelType w:val="hybridMultilevel"/>
    <w:tmpl w:val="729061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D7E84"/>
    <w:multiLevelType w:val="hybridMultilevel"/>
    <w:tmpl w:val="A2AC4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B170A"/>
    <w:multiLevelType w:val="hybridMultilevel"/>
    <w:tmpl w:val="462EBC66"/>
    <w:lvl w:ilvl="0" w:tplc="27706F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A72A32"/>
    <w:multiLevelType w:val="hybridMultilevel"/>
    <w:tmpl w:val="CBB69E24"/>
    <w:lvl w:ilvl="0" w:tplc="387C74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33733"/>
    <w:multiLevelType w:val="hybridMultilevel"/>
    <w:tmpl w:val="DDC6B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5725"/>
    <w:multiLevelType w:val="hybridMultilevel"/>
    <w:tmpl w:val="22F68F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E531CD"/>
    <w:multiLevelType w:val="hybridMultilevel"/>
    <w:tmpl w:val="55F2AB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BC632A"/>
    <w:multiLevelType w:val="hybridMultilevel"/>
    <w:tmpl w:val="FAE24EE0"/>
    <w:lvl w:ilvl="0" w:tplc="6C5A3BF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55998"/>
    <w:multiLevelType w:val="hybridMultilevel"/>
    <w:tmpl w:val="EC54F976"/>
    <w:lvl w:ilvl="0" w:tplc="60A0483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5B7030"/>
    <w:multiLevelType w:val="hybridMultilevel"/>
    <w:tmpl w:val="2C308F7C"/>
    <w:lvl w:ilvl="0" w:tplc="8A5451BC">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17"/>
  </w:num>
  <w:num w:numId="5">
    <w:abstractNumId w:val="7"/>
  </w:num>
  <w:num w:numId="6">
    <w:abstractNumId w:val="14"/>
  </w:num>
  <w:num w:numId="7">
    <w:abstractNumId w:val="9"/>
  </w:num>
  <w:num w:numId="8">
    <w:abstractNumId w:val="8"/>
  </w:num>
  <w:num w:numId="9">
    <w:abstractNumId w:val="12"/>
  </w:num>
  <w:num w:numId="10">
    <w:abstractNumId w:val="4"/>
  </w:num>
  <w:num w:numId="11">
    <w:abstractNumId w:val="3"/>
  </w:num>
  <w:num w:numId="12">
    <w:abstractNumId w:val="5"/>
  </w:num>
  <w:num w:numId="13">
    <w:abstractNumId w:val="13"/>
  </w:num>
  <w:num w:numId="14">
    <w:abstractNumId w:val="15"/>
  </w:num>
  <w:num w:numId="15">
    <w:abstractNumId w:val="6"/>
  </w:num>
  <w:num w:numId="16">
    <w:abstractNumId w:val="1"/>
  </w:num>
  <w:num w:numId="17">
    <w:abstractNumId w:val="0"/>
  </w:num>
  <w:num w:numId="18">
    <w:abstractNumId w:val="2"/>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6AD"/>
    <w:rsid w:val="00004FF9"/>
    <w:rsid w:val="00022F3F"/>
    <w:rsid w:val="00064096"/>
    <w:rsid w:val="00081BF4"/>
    <w:rsid w:val="00092260"/>
    <w:rsid w:val="000D037F"/>
    <w:rsid w:val="000D6AB8"/>
    <w:rsid w:val="00101110"/>
    <w:rsid w:val="00134618"/>
    <w:rsid w:val="0014381E"/>
    <w:rsid w:val="00146C42"/>
    <w:rsid w:val="0016162F"/>
    <w:rsid w:val="00171743"/>
    <w:rsid w:val="0017583E"/>
    <w:rsid w:val="00182A4C"/>
    <w:rsid w:val="001912D0"/>
    <w:rsid w:val="001932BF"/>
    <w:rsid w:val="00196BC7"/>
    <w:rsid w:val="001B123F"/>
    <w:rsid w:val="001B5ACA"/>
    <w:rsid w:val="001C082B"/>
    <w:rsid w:val="001C3FFE"/>
    <w:rsid w:val="001D26C9"/>
    <w:rsid w:val="001E0416"/>
    <w:rsid w:val="001E6EA3"/>
    <w:rsid w:val="00204994"/>
    <w:rsid w:val="00220A73"/>
    <w:rsid w:val="00234833"/>
    <w:rsid w:val="00245928"/>
    <w:rsid w:val="00255A8F"/>
    <w:rsid w:val="002631F6"/>
    <w:rsid w:val="002867FA"/>
    <w:rsid w:val="00296991"/>
    <w:rsid w:val="002A28B9"/>
    <w:rsid w:val="002C0B50"/>
    <w:rsid w:val="002C23ED"/>
    <w:rsid w:val="002C4A9E"/>
    <w:rsid w:val="002D3564"/>
    <w:rsid w:val="002E0005"/>
    <w:rsid w:val="002E5EEF"/>
    <w:rsid w:val="002F4210"/>
    <w:rsid w:val="00305155"/>
    <w:rsid w:val="00322727"/>
    <w:rsid w:val="003339D1"/>
    <w:rsid w:val="00337691"/>
    <w:rsid w:val="00342753"/>
    <w:rsid w:val="00351016"/>
    <w:rsid w:val="003646B2"/>
    <w:rsid w:val="0037217A"/>
    <w:rsid w:val="00383FB9"/>
    <w:rsid w:val="003B2043"/>
    <w:rsid w:val="003B6B8C"/>
    <w:rsid w:val="003C1211"/>
    <w:rsid w:val="003D35F6"/>
    <w:rsid w:val="003E682C"/>
    <w:rsid w:val="003E7057"/>
    <w:rsid w:val="003F1F9E"/>
    <w:rsid w:val="004239A6"/>
    <w:rsid w:val="0042610D"/>
    <w:rsid w:val="0044172F"/>
    <w:rsid w:val="00445280"/>
    <w:rsid w:val="00453406"/>
    <w:rsid w:val="004647C6"/>
    <w:rsid w:val="00481AE3"/>
    <w:rsid w:val="0048664D"/>
    <w:rsid w:val="004C2614"/>
    <w:rsid w:val="004D368D"/>
    <w:rsid w:val="005264AD"/>
    <w:rsid w:val="00536BFD"/>
    <w:rsid w:val="0054139D"/>
    <w:rsid w:val="0054421F"/>
    <w:rsid w:val="00550453"/>
    <w:rsid w:val="00567413"/>
    <w:rsid w:val="00567840"/>
    <w:rsid w:val="0057194F"/>
    <w:rsid w:val="005779C0"/>
    <w:rsid w:val="005A2139"/>
    <w:rsid w:val="005C2C3D"/>
    <w:rsid w:val="005D19CA"/>
    <w:rsid w:val="005D4FB5"/>
    <w:rsid w:val="00602135"/>
    <w:rsid w:val="00610E37"/>
    <w:rsid w:val="00611787"/>
    <w:rsid w:val="00616F8F"/>
    <w:rsid w:val="00654C91"/>
    <w:rsid w:val="00656B48"/>
    <w:rsid w:val="00696BE5"/>
    <w:rsid w:val="006A266D"/>
    <w:rsid w:val="006B0B2B"/>
    <w:rsid w:val="006B7231"/>
    <w:rsid w:val="006D32F9"/>
    <w:rsid w:val="006E0A3E"/>
    <w:rsid w:val="006F016E"/>
    <w:rsid w:val="006F59E9"/>
    <w:rsid w:val="00707FF2"/>
    <w:rsid w:val="00711782"/>
    <w:rsid w:val="00755A23"/>
    <w:rsid w:val="007576AD"/>
    <w:rsid w:val="007627F2"/>
    <w:rsid w:val="00770430"/>
    <w:rsid w:val="00771CCB"/>
    <w:rsid w:val="00780C5B"/>
    <w:rsid w:val="0079604A"/>
    <w:rsid w:val="007A2211"/>
    <w:rsid w:val="007C2F9D"/>
    <w:rsid w:val="007C31DC"/>
    <w:rsid w:val="007E3EBF"/>
    <w:rsid w:val="0081045B"/>
    <w:rsid w:val="00832F75"/>
    <w:rsid w:val="00842CED"/>
    <w:rsid w:val="00863C65"/>
    <w:rsid w:val="00864B69"/>
    <w:rsid w:val="008867E1"/>
    <w:rsid w:val="008A5009"/>
    <w:rsid w:val="008B5F68"/>
    <w:rsid w:val="008C2C89"/>
    <w:rsid w:val="008E0CE2"/>
    <w:rsid w:val="008E5DB7"/>
    <w:rsid w:val="009012D8"/>
    <w:rsid w:val="00927E53"/>
    <w:rsid w:val="00935818"/>
    <w:rsid w:val="00936062"/>
    <w:rsid w:val="00990754"/>
    <w:rsid w:val="00997157"/>
    <w:rsid w:val="009D0F2D"/>
    <w:rsid w:val="009D2F54"/>
    <w:rsid w:val="009E424B"/>
    <w:rsid w:val="009F2215"/>
    <w:rsid w:val="00A12EDD"/>
    <w:rsid w:val="00A13495"/>
    <w:rsid w:val="00A23BD9"/>
    <w:rsid w:val="00A43DBC"/>
    <w:rsid w:val="00A4423B"/>
    <w:rsid w:val="00A45AFB"/>
    <w:rsid w:val="00A5112F"/>
    <w:rsid w:val="00A62862"/>
    <w:rsid w:val="00A83B2F"/>
    <w:rsid w:val="00A97D31"/>
    <w:rsid w:val="00AB1C26"/>
    <w:rsid w:val="00AB72AD"/>
    <w:rsid w:val="00AC261B"/>
    <w:rsid w:val="00AD2626"/>
    <w:rsid w:val="00AE7F0D"/>
    <w:rsid w:val="00B060DE"/>
    <w:rsid w:val="00B079D6"/>
    <w:rsid w:val="00B112C7"/>
    <w:rsid w:val="00B32CEB"/>
    <w:rsid w:val="00B33558"/>
    <w:rsid w:val="00B4584A"/>
    <w:rsid w:val="00B459FA"/>
    <w:rsid w:val="00BC09A4"/>
    <w:rsid w:val="00BD1E20"/>
    <w:rsid w:val="00BD2710"/>
    <w:rsid w:val="00BD6B9D"/>
    <w:rsid w:val="00BE55B8"/>
    <w:rsid w:val="00C012E0"/>
    <w:rsid w:val="00C307CD"/>
    <w:rsid w:val="00C40204"/>
    <w:rsid w:val="00C446DC"/>
    <w:rsid w:val="00C5031D"/>
    <w:rsid w:val="00C629A3"/>
    <w:rsid w:val="00C940C2"/>
    <w:rsid w:val="00CA7F8B"/>
    <w:rsid w:val="00CE3517"/>
    <w:rsid w:val="00CF1309"/>
    <w:rsid w:val="00D729AC"/>
    <w:rsid w:val="00D803CF"/>
    <w:rsid w:val="00D87293"/>
    <w:rsid w:val="00D9793C"/>
    <w:rsid w:val="00E37EDE"/>
    <w:rsid w:val="00E403D5"/>
    <w:rsid w:val="00E734A5"/>
    <w:rsid w:val="00EA65A7"/>
    <w:rsid w:val="00EB27A4"/>
    <w:rsid w:val="00ED1A12"/>
    <w:rsid w:val="00ED3B7E"/>
    <w:rsid w:val="00EF6326"/>
    <w:rsid w:val="00F00581"/>
    <w:rsid w:val="00F17269"/>
    <w:rsid w:val="00F436A9"/>
    <w:rsid w:val="00F4569F"/>
    <w:rsid w:val="00F52E54"/>
    <w:rsid w:val="00F70F10"/>
    <w:rsid w:val="00F75FE0"/>
    <w:rsid w:val="00F84C1F"/>
    <w:rsid w:val="00F87B79"/>
    <w:rsid w:val="00F961DC"/>
    <w:rsid w:val="00FA6E1A"/>
    <w:rsid w:val="00FC6E0C"/>
    <w:rsid w:val="00FF2658"/>
    <w:rsid w:val="00FF28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7C5A"/>
  <w15:docId w15:val="{5C72B6A0-285F-4450-952E-EA212B61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6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AD"/>
    <w:rPr>
      <w:rFonts w:ascii="Calibri" w:eastAsia="Times New Roman" w:hAnsi="Calibri" w:cs="Times New Roman"/>
    </w:rPr>
  </w:style>
  <w:style w:type="paragraph" w:styleId="Footer">
    <w:name w:val="footer"/>
    <w:basedOn w:val="Normal"/>
    <w:link w:val="FooterChar"/>
    <w:uiPriority w:val="99"/>
    <w:unhideWhenUsed/>
    <w:rsid w:val="00757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AD"/>
    <w:rPr>
      <w:rFonts w:ascii="Calibri" w:eastAsia="Times New Roman" w:hAnsi="Calibri" w:cs="Times New Roman"/>
    </w:rPr>
  </w:style>
  <w:style w:type="paragraph" w:styleId="BalloonText">
    <w:name w:val="Balloon Text"/>
    <w:basedOn w:val="Normal"/>
    <w:link w:val="BalloonTextChar"/>
    <w:uiPriority w:val="99"/>
    <w:semiHidden/>
    <w:unhideWhenUsed/>
    <w:rsid w:val="00757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AD"/>
    <w:rPr>
      <w:rFonts w:ascii="Tahoma" w:eastAsia="Times New Roman" w:hAnsi="Tahoma" w:cs="Tahoma"/>
      <w:sz w:val="16"/>
      <w:szCs w:val="16"/>
    </w:rPr>
  </w:style>
  <w:style w:type="paragraph" w:styleId="NoSpacing">
    <w:name w:val="No Spacing"/>
    <w:uiPriority w:val="1"/>
    <w:qFormat/>
    <w:rsid w:val="007576AD"/>
    <w:pPr>
      <w:spacing w:after="0" w:line="240" w:lineRule="auto"/>
    </w:pPr>
    <w:rPr>
      <w:rFonts w:ascii="Calibri" w:eastAsia="Times New Roman" w:hAnsi="Calibri" w:cs="Times New Roman"/>
    </w:rPr>
  </w:style>
  <w:style w:type="paragraph" w:styleId="ListParagraph">
    <w:name w:val="List Paragraph"/>
    <w:basedOn w:val="Normal"/>
    <w:uiPriority w:val="34"/>
    <w:qFormat/>
    <w:rsid w:val="007576AD"/>
    <w:pPr>
      <w:ind w:left="720"/>
      <w:contextualSpacing/>
    </w:pPr>
  </w:style>
  <w:style w:type="table" w:styleId="TableGrid">
    <w:name w:val="Table Grid"/>
    <w:basedOn w:val="TableNormal"/>
    <w:uiPriority w:val="59"/>
    <w:rsid w:val="002C0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79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Adeeb</dc:creator>
  <cp:lastModifiedBy>Maryam Arif</cp:lastModifiedBy>
  <cp:revision>29</cp:revision>
  <cp:lastPrinted>2018-08-02T10:43:00Z</cp:lastPrinted>
  <dcterms:created xsi:type="dcterms:W3CDTF">2016-04-25T07:40:00Z</dcterms:created>
  <dcterms:modified xsi:type="dcterms:W3CDTF">2018-08-09T05:46:00Z</dcterms:modified>
</cp:coreProperties>
</file>